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54818" w:rsidRPr="00535C45" w14:paraId="0E7112DF" w14:textId="77777777" w:rsidTr="006F5B5A">
        <w:tc>
          <w:tcPr>
            <w:tcW w:w="4675" w:type="dxa"/>
          </w:tcPr>
          <w:p w14:paraId="037078B7" w14:textId="153434C1" w:rsidR="00054818" w:rsidRPr="00535C45" w:rsidRDefault="00054818" w:rsidP="00054818">
            <w:pPr>
              <w:pStyle w:val="Header"/>
              <w:tabs>
                <w:tab w:val="left" w:pos="3780"/>
              </w:tabs>
              <w:jc w:val="center"/>
              <w:rPr>
                <w:rFonts w:ascii="Times New Roman" w:hAnsi="Times New Roman"/>
              </w:rPr>
            </w:pPr>
            <w:r w:rsidRPr="00535C45">
              <w:rPr>
                <w:rFonts w:ascii="Times New Roman" w:hAnsi="Times New Roman"/>
                <w:sz w:val="28"/>
                <w:szCs w:val="28"/>
              </w:rPr>
              <w:t>C</w:t>
            </w:r>
            <w:r w:rsidRPr="00535C45">
              <w:rPr>
                <w:rFonts w:ascii="Times New Roman" w:hAnsi="Times New Roman"/>
              </w:rPr>
              <w:t xml:space="preserve">OLUMBIA </w:t>
            </w:r>
            <w:r w:rsidRPr="00535C45">
              <w:rPr>
                <w:rFonts w:ascii="Times New Roman" w:hAnsi="Times New Roman"/>
                <w:sz w:val="28"/>
                <w:szCs w:val="28"/>
              </w:rPr>
              <w:t>U</w:t>
            </w:r>
            <w:r w:rsidRPr="00535C45">
              <w:rPr>
                <w:rFonts w:ascii="Times New Roman" w:hAnsi="Times New Roman"/>
              </w:rPr>
              <w:t>NIVERSITY</w:t>
            </w:r>
          </w:p>
          <w:p w14:paraId="0CD3B4D0" w14:textId="77777777" w:rsidR="00054818" w:rsidRPr="00535C45" w:rsidRDefault="00054818" w:rsidP="006F5B5A">
            <w:pPr>
              <w:pStyle w:val="Header"/>
              <w:tabs>
                <w:tab w:val="left" w:pos="37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C45">
              <w:rPr>
                <w:rFonts w:ascii="Times New Roman" w:hAnsi="Times New Roman"/>
                <w:sz w:val="16"/>
                <w:szCs w:val="16"/>
              </w:rPr>
              <w:t>DEPARTMENT OF GERMANIC LANGUAGES</w:t>
            </w:r>
          </w:p>
        </w:tc>
        <w:tc>
          <w:tcPr>
            <w:tcW w:w="4675" w:type="dxa"/>
          </w:tcPr>
          <w:p w14:paraId="30CC491C" w14:textId="77777777" w:rsidR="00054818" w:rsidRPr="00535C45" w:rsidRDefault="00054818" w:rsidP="006F5B5A">
            <w:pPr>
              <w:pStyle w:val="Header"/>
              <w:tabs>
                <w:tab w:val="left" w:pos="37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C45">
              <w:rPr>
                <w:rFonts w:ascii="Times New Roman" w:hAnsi="Times New Roman"/>
                <w:sz w:val="28"/>
                <w:szCs w:val="28"/>
              </w:rPr>
              <w:t>BARNARD COLLEGE</w:t>
            </w:r>
          </w:p>
          <w:p w14:paraId="281D7DD5" w14:textId="77777777" w:rsidR="00054818" w:rsidRPr="00535C45" w:rsidRDefault="00054818" w:rsidP="006F5B5A">
            <w:pPr>
              <w:pStyle w:val="Header"/>
              <w:tabs>
                <w:tab w:val="left" w:pos="37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C45">
              <w:rPr>
                <w:rFonts w:ascii="Times New Roman" w:hAnsi="Times New Roman"/>
                <w:sz w:val="16"/>
                <w:szCs w:val="16"/>
              </w:rPr>
              <w:t>DEPARTMENT OF GERMAN</w:t>
            </w:r>
          </w:p>
        </w:tc>
      </w:tr>
    </w:tbl>
    <w:p w14:paraId="64EB2013" w14:textId="77777777" w:rsidR="007C446C" w:rsidRPr="00535C45" w:rsidRDefault="007C446C" w:rsidP="007C446C">
      <w:pPr>
        <w:pStyle w:val="Heading1"/>
        <w:spacing w:before="0" w:line="240" w:lineRule="auto"/>
        <w:rPr>
          <w:rFonts w:cs="Times New Roman"/>
        </w:rPr>
      </w:pPr>
    </w:p>
    <w:p w14:paraId="2B3A6639" w14:textId="470A7005" w:rsidR="00A706B7" w:rsidRPr="00535C45" w:rsidRDefault="00A706B7" w:rsidP="00B40BB2">
      <w:pPr>
        <w:pStyle w:val="Heading1"/>
        <w:spacing w:before="0" w:line="360" w:lineRule="auto"/>
        <w:rPr>
          <w:rFonts w:cs="Times New Roman"/>
        </w:rPr>
      </w:pPr>
      <w:r w:rsidRPr="00535C45">
        <w:rPr>
          <w:rFonts w:cs="Times New Roman"/>
        </w:rPr>
        <w:t>German</w:t>
      </w:r>
      <w:r w:rsidR="00126845" w:rsidRPr="00535C45">
        <w:rPr>
          <w:rFonts w:cs="Times New Roman"/>
        </w:rPr>
        <w:t xml:space="preserve"> </w:t>
      </w:r>
      <w:r w:rsidR="00E718D7" w:rsidRPr="00535C45">
        <w:rPr>
          <w:rFonts w:cs="Times New Roman"/>
        </w:rPr>
        <w:t xml:space="preserve">Online </w:t>
      </w:r>
      <w:r w:rsidR="00126845" w:rsidRPr="00535C45">
        <w:rPr>
          <w:rFonts w:cs="Times New Roman"/>
        </w:rPr>
        <w:t>Placement Exam</w:t>
      </w:r>
    </w:p>
    <w:p w14:paraId="7A707311" w14:textId="77777777" w:rsidR="00A706B7" w:rsidRPr="00535C45" w:rsidRDefault="00A706B7" w:rsidP="00B40BB2">
      <w:pPr>
        <w:pStyle w:val="Heading1"/>
        <w:pBdr>
          <w:bottom w:val="single" w:sz="4" w:space="1" w:color="auto"/>
        </w:pBdr>
        <w:spacing w:before="0" w:line="360" w:lineRule="auto"/>
        <w:rPr>
          <w:rFonts w:cs="Times New Roman"/>
        </w:rPr>
      </w:pPr>
      <w:r w:rsidRPr="00535C45">
        <w:rPr>
          <w:rFonts w:cs="Times New Roman"/>
        </w:rPr>
        <w:t>Guidelines 2020</w:t>
      </w:r>
    </w:p>
    <w:p w14:paraId="5F335B6F" w14:textId="77777777" w:rsidR="00FD3A53" w:rsidRPr="00535C45" w:rsidRDefault="00FD3A53" w:rsidP="00FD3A53">
      <w:pPr>
        <w:jc w:val="center"/>
        <w:rPr>
          <w:rStyle w:val="Heading2Char"/>
          <w:rFonts w:cs="Times New Roman"/>
          <w:szCs w:val="24"/>
        </w:rPr>
      </w:pPr>
    </w:p>
    <w:p w14:paraId="5ECEDF50" w14:textId="77777777" w:rsidR="00535C45" w:rsidRPr="00535C45" w:rsidRDefault="00535C45" w:rsidP="00535C45">
      <w:pPr>
        <w:pStyle w:val="Heading2"/>
        <w:spacing w:line="240" w:lineRule="auto"/>
        <w:rPr>
          <w:rFonts w:cs="Times New Roman"/>
          <w:b w:val="0"/>
          <w:color w:val="000000"/>
        </w:rPr>
      </w:pPr>
      <w:r w:rsidRPr="00535C45">
        <w:rPr>
          <w:rFonts w:cs="Times New Roman"/>
        </w:rPr>
        <w:t>General Information</w:t>
      </w:r>
    </w:p>
    <w:p w14:paraId="4159F10E" w14:textId="77777777" w:rsidR="00535C45" w:rsidRPr="00535C45" w:rsidRDefault="00535C45" w:rsidP="00535C45">
      <w:pPr>
        <w:pStyle w:val="Heading2"/>
        <w:spacing w:line="240" w:lineRule="auto"/>
        <w:rPr>
          <w:rFonts w:cs="Times New Roman"/>
          <w:b w:val="0"/>
        </w:rPr>
      </w:pPr>
      <w:r w:rsidRPr="00535C45">
        <w:rPr>
          <w:rFonts w:cs="Times New Roman"/>
          <w:b w:val="0"/>
          <w:color w:val="000000"/>
        </w:rPr>
        <w:t xml:space="preserve">If you have had any prior instruction in German prior to coming to Columbia/Barnard, you are required to take our placement exam. The placement exam will help us in placing you at the level of German that best reflects your ability. To provide a safe testing environment and more flexibility in taking the exam, we have moved our exam online onto a designated Canvas site. </w:t>
      </w:r>
    </w:p>
    <w:p w14:paraId="32817CA1" w14:textId="77777777" w:rsidR="00535C45" w:rsidRPr="00535C45" w:rsidRDefault="00535C45" w:rsidP="00535C45">
      <w:pPr>
        <w:rPr>
          <w:rFonts w:ascii="Times New Roman" w:hAnsi="Times New Roman" w:cs="Times New Roman"/>
        </w:rPr>
      </w:pPr>
      <w:r w:rsidRPr="00535C45">
        <w:rPr>
          <w:rFonts w:ascii="Times New Roman" w:hAnsi="Times New Roman" w:cs="Times New Roman"/>
        </w:rPr>
        <w:t>For more information on the foreign language requirements, please visit:</w:t>
      </w:r>
    </w:p>
    <w:p w14:paraId="2C96FE76" w14:textId="77777777" w:rsidR="00535C45" w:rsidRPr="00535C45" w:rsidRDefault="00535C45" w:rsidP="00535C45">
      <w:pPr>
        <w:rPr>
          <w:rFonts w:ascii="Times New Roman" w:hAnsi="Times New Roman" w:cs="Times New Roman"/>
          <w:color w:val="000000" w:themeColor="text1"/>
        </w:rPr>
      </w:pPr>
      <w:r w:rsidRPr="00535C45">
        <w:rPr>
          <w:rFonts w:ascii="Times New Roman" w:hAnsi="Times New Roman" w:cs="Times New Roman"/>
          <w:b/>
          <w:color w:val="000000" w:themeColor="text1"/>
        </w:rPr>
        <w:t>Columbia</w:t>
      </w:r>
      <w:r w:rsidRPr="00535C45">
        <w:rPr>
          <w:rFonts w:ascii="Times New Roman" w:hAnsi="Times New Roman" w:cs="Times New Roman"/>
          <w:color w:val="000000" w:themeColor="text1"/>
        </w:rPr>
        <w:t>:</w:t>
      </w:r>
      <w:r w:rsidRPr="00535C45">
        <w:rPr>
          <w:rFonts w:ascii="Times New Roman" w:hAnsi="Times New Roman" w:cs="Times New Roman"/>
          <w:color w:val="000000" w:themeColor="text1"/>
        </w:rPr>
        <w:tab/>
      </w:r>
      <w:hyperlink r:id="rId5" w:history="1">
        <w:r w:rsidRPr="00535C45">
          <w:rPr>
            <w:rStyle w:val="Hyperlink"/>
            <w:rFonts w:ascii="Times New Roman" w:hAnsi="Times New Roman" w:cs="Times New Roman"/>
          </w:rPr>
          <w:t>https://www.college.columbia.edu/core/classes/fl.php</w:t>
        </w:r>
      </w:hyperlink>
    </w:p>
    <w:p w14:paraId="37ACC3C4" w14:textId="77777777" w:rsidR="00535C45" w:rsidRPr="00535C45" w:rsidRDefault="00535C45" w:rsidP="00535C45">
      <w:pPr>
        <w:ind w:left="1440" w:hanging="1440"/>
        <w:rPr>
          <w:rFonts w:ascii="Times New Roman" w:hAnsi="Times New Roman" w:cs="Times New Roman"/>
          <w:color w:val="000000" w:themeColor="text1"/>
        </w:rPr>
      </w:pPr>
      <w:r w:rsidRPr="00535C45">
        <w:rPr>
          <w:rFonts w:ascii="Times New Roman" w:hAnsi="Times New Roman" w:cs="Times New Roman"/>
          <w:b/>
          <w:color w:val="000000" w:themeColor="text1"/>
        </w:rPr>
        <w:t>Barnard</w:t>
      </w:r>
      <w:r w:rsidRPr="00535C45">
        <w:rPr>
          <w:rFonts w:ascii="Times New Roman" w:hAnsi="Times New Roman" w:cs="Times New Roman"/>
          <w:color w:val="000000" w:themeColor="text1"/>
        </w:rPr>
        <w:t xml:space="preserve">: </w:t>
      </w:r>
      <w:r w:rsidRPr="00535C45">
        <w:rPr>
          <w:rFonts w:ascii="Times New Roman" w:hAnsi="Times New Roman" w:cs="Times New Roman"/>
          <w:color w:val="000000" w:themeColor="text1"/>
        </w:rPr>
        <w:tab/>
      </w:r>
      <w:hyperlink r:id="rId6" w:history="1">
        <w:r w:rsidRPr="00535C45">
          <w:rPr>
            <w:rStyle w:val="Hyperlink"/>
            <w:rFonts w:ascii="Times New Roman" w:hAnsi="Times New Roman" w:cs="Times New Roman"/>
          </w:rPr>
          <w:t>http://catalog.barnard.edu/barnard-college/curriculum/requirements-liberal-arts-degree/foundations/</w:t>
        </w:r>
      </w:hyperlink>
    </w:p>
    <w:p w14:paraId="79DF1A4E" w14:textId="77777777" w:rsidR="00535C45" w:rsidRPr="00535C45" w:rsidRDefault="00535C45" w:rsidP="00535C45">
      <w:pPr>
        <w:rPr>
          <w:rFonts w:ascii="Times New Roman" w:hAnsi="Times New Roman" w:cs="Times New Roman"/>
        </w:rPr>
      </w:pPr>
    </w:p>
    <w:p w14:paraId="4C3D1802" w14:textId="77777777" w:rsidR="00535C45" w:rsidRPr="00535C45" w:rsidRDefault="00535C45" w:rsidP="006F5B5A">
      <w:pPr>
        <w:jc w:val="center"/>
        <w:rPr>
          <w:rStyle w:val="Heading2Char"/>
          <w:rFonts w:cs="Times New Roman"/>
          <w:szCs w:val="24"/>
        </w:rPr>
      </w:pPr>
    </w:p>
    <w:p w14:paraId="1CA7BFCD" w14:textId="77777777" w:rsidR="006F5B5A" w:rsidRPr="00535C45" w:rsidRDefault="006F5B5A" w:rsidP="00535C45">
      <w:pPr>
        <w:rPr>
          <w:rFonts w:ascii="Times New Roman" w:hAnsi="Times New Roman" w:cs="Times New Roman"/>
        </w:rPr>
      </w:pPr>
      <w:r w:rsidRPr="00535C45">
        <w:rPr>
          <w:rStyle w:val="Heading2Char"/>
          <w:rFonts w:cs="Times New Roman"/>
          <w:szCs w:val="24"/>
        </w:rPr>
        <w:t>Next scheduled Online Placement Exam dates in 2020</w:t>
      </w:r>
      <w:r w:rsidRPr="00535C45">
        <w:rPr>
          <w:rFonts w:ascii="Times New Roman" w:hAnsi="Times New Roman" w:cs="Times New Roman"/>
        </w:rPr>
        <w:t xml:space="preserve">: </w:t>
      </w:r>
    </w:p>
    <w:p w14:paraId="6720F9E0" w14:textId="77777777" w:rsidR="006F5B5A" w:rsidRPr="00535C45" w:rsidRDefault="006F5B5A" w:rsidP="006F5B5A">
      <w:pPr>
        <w:pStyle w:val="Heading2"/>
        <w:spacing w:line="240" w:lineRule="auto"/>
        <w:rPr>
          <w:rFonts w:cs="Times New Roman"/>
          <w:b w:val="0"/>
        </w:rPr>
      </w:pPr>
      <w:r w:rsidRPr="00535C45">
        <w:rPr>
          <w:rFonts w:cs="Times New Roman"/>
          <w:b w:val="0"/>
        </w:rPr>
        <w:t>We will offer two windows during which you can take the online placement exam:</w:t>
      </w:r>
    </w:p>
    <w:p w14:paraId="6A75D05F" w14:textId="40E1A052" w:rsidR="006F5B5A" w:rsidRPr="00535C45" w:rsidRDefault="006F5B5A" w:rsidP="00535C45">
      <w:pPr>
        <w:pStyle w:val="Heading2"/>
        <w:numPr>
          <w:ilvl w:val="0"/>
          <w:numId w:val="5"/>
        </w:numPr>
        <w:spacing w:line="240" w:lineRule="auto"/>
        <w:rPr>
          <w:rFonts w:cs="Times New Roman"/>
          <w:b w:val="0"/>
        </w:rPr>
      </w:pPr>
      <w:r w:rsidRPr="00535C45">
        <w:rPr>
          <w:rFonts w:cs="Times New Roman"/>
        </w:rPr>
        <w:t>Orientation week:</w:t>
      </w:r>
      <w:r w:rsidRPr="00535C45">
        <w:rPr>
          <w:rFonts w:cs="Times New Roman"/>
          <w:b w:val="0"/>
        </w:rPr>
        <w:t xml:space="preserve"> Monday, August 31 (starting at 9 am EST)</w:t>
      </w:r>
      <w:r w:rsidR="00535C45" w:rsidRPr="00535C45">
        <w:rPr>
          <w:rFonts w:cs="Times New Roman"/>
          <w:b w:val="0"/>
        </w:rPr>
        <w:t xml:space="preserve"> </w:t>
      </w:r>
      <w:r w:rsidRPr="00535C45">
        <w:rPr>
          <w:rFonts w:cs="Times New Roman"/>
          <w:b w:val="0"/>
        </w:rPr>
        <w:t xml:space="preserve">- Friday, September 4 (ending at </w:t>
      </w:r>
      <w:r w:rsidR="00535C45" w:rsidRPr="00535C45">
        <w:rPr>
          <w:rFonts w:cs="Times New Roman"/>
          <w:b w:val="0"/>
        </w:rPr>
        <w:t>12 am EST)</w:t>
      </w:r>
    </w:p>
    <w:p w14:paraId="7A6CF435" w14:textId="26457B3C" w:rsidR="00535C45" w:rsidRPr="00535C45" w:rsidRDefault="00535C45" w:rsidP="00535C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35C45">
        <w:rPr>
          <w:rFonts w:ascii="Times New Roman" w:hAnsi="Times New Roman" w:cs="Times New Roman"/>
          <w:b/>
        </w:rPr>
        <w:t>First two weeks of classes:</w:t>
      </w:r>
      <w:r w:rsidRPr="00535C45">
        <w:rPr>
          <w:rFonts w:ascii="Times New Roman" w:hAnsi="Times New Roman" w:cs="Times New Roman"/>
        </w:rPr>
        <w:t xml:space="preserve"> Wednesday, September 9 (starting at 9 am EST) – Thursday, September 17 (ending at 12 am EST).</w:t>
      </w:r>
    </w:p>
    <w:p w14:paraId="3652ECDE" w14:textId="77777777" w:rsidR="00126845" w:rsidRDefault="00126845" w:rsidP="00126845">
      <w:pPr>
        <w:rPr>
          <w:rFonts w:ascii="Times New Roman" w:hAnsi="Times New Roman" w:cs="Times New Roman"/>
        </w:rPr>
      </w:pPr>
    </w:p>
    <w:p w14:paraId="67B3EF9B" w14:textId="6FDC48E6" w:rsidR="00535C45" w:rsidRPr="001700D5" w:rsidRDefault="00535C45" w:rsidP="00126845">
      <w:pPr>
        <w:rPr>
          <w:rFonts w:ascii="Times New Roman" w:hAnsi="Times New Roman" w:cs="Times New Roman"/>
          <w:b/>
        </w:rPr>
      </w:pPr>
      <w:r w:rsidRPr="001700D5">
        <w:rPr>
          <w:rFonts w:ascii="Times New Roman" w:hAnsi="Times New Roman" w:cs="Times New Roman"/>
          <w:b/>
        </w:rPr>
        <w:t>Registration Information:</w:t>
      </w:r>
    </w:p>
    <w:p w14:paraId="49A377B1" w14:textId="7F85D90B" w:rsidR="007C09DD" w:rsidRPr="001700D5" w:rsidRDefault="00535C45" w:rsidP="00535C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700D5">
        <w:rPr>
          <w:rFonts w:ascii="Times New Roman" w:hAnsi="Times New Roman" w:cs="Times New Roman"/>
        </w:rPr>
        <w:t>You register for the exam via email</w:t>
      </w:r>
      <w:r w:rsidR="007C09DD" w:rsidRPr="001700D5">
        <w:rPr>
          <w:rFonts w:ascii="Times New Roman" w:hAnsi="Times New Roman" w:cs="Times New Roman"/>
        </w:rPr>
        <w:t>. Please indicate that you would like to take the exam in your e-mail to:</w:t>
      </w:r>
    </w:p>
    <w:p w14:paraId="7EE9D9EA" w14:textId="77777777" w:rsidR="007C09DD" w:rsidRPr="001700D5" w:rsidRDefault="007C09DD" w:rsidP="007C09DD">
      <w:pPr>
        <w:pStyle w:val="ListParagraph"/>
        <w:rPr>
          <w:rFonts w:ascii="Times New Roman" w:hAnsi="Times New Roman" w:cs="Times New Roman"/>
        </w:rPr>
      </w:pPr>
    </w:p>
    <w:p w14:paraId="6CAC2B09" w14:textId="6C59E310" w:rsidR="007C09DD" w:rsidRPr="001700D5" w:rsidRDefault="007C09DD" w:rsidP="007C09DD">
      <w:pPr>
        <w:pStyle w:val="ListParagraph"/>
        <w:rPr>
          <w:rFonts w:ascii="Times New Roman" w:hAnsi="Times New Roman" w:cs="Times New Roman"/>
        </w:rPr>
      </w:pPr>
      <w:r w:rsidRPr="001700D5">
        <w:rPr>
          <w:rFonts w:ascii="Times New Roman" w:hAnsi="Times New Roman" w:cs="Times New Roman"/>
          <w:b/>
          <w:bCs/>
        </w:rPr>
        <w:t>BARNARD Students</w:t>
      </w:r>
      <w:r w:rsidRPr="001700D5">
        <w:rPr>
          <w:rFonts w:ascii="Times New Roman" w:hAnsi="Times New Roman" w:cs="Times New Roman"/>
        </w:rPr>
        <w:t xml:space="preserve">: </w:t>
      </w:r>
      <w:proofErr w:type="spellStart"/>
      <w:r w:rsidRPr="001700D5">
        <w:rPr>
          <w:rFonts w:ascii="Times New Roman" w:hAnsi="Times New Roman" w:cs="Times New Roman"/>
        </w:rPr>
        <w:t>Motyl-Mudretzkyj</w:t>
      </w:r>
      <w:proofErr w:type="spellEnd"/>
      <w:r w:rsidRPr="001700D5">
        <w:rPr>
          <w:rFonts w:ascii="Times New Roman" w:hAnsi="Times New Roman" w:cs="Times New Roman"/>
        </w:rPr>
        <w:t xml:space="preserve"> (</w:t>
      </w:r>
      <w:hyperlink r:id="rId7" w:history="1">
        <w:r w:rsidRPr="001700D5">
          <w:rPr>
            <w:rStyle w:val="Hyperlink"/>
            <w:rFonts w:ascii="Times New Roman" w:hAnsi="Times New Roman" w:cs="Times New Roman"/>
          </w:rPr>
          <w:t>imotyl@barnard.edu</w:t>
        </w:r>
      </w:hyperlink>
      <w:r w:rsidRPr="001700D5">
        <w:rPr>
          <w:rFonts w:ascii="Times New Roman" w:hAnsi="Times New Roman" w:cs="Times New Roman"/>
        </w:rPr>
        <w:t>)</w:t>
      </w:r>
    </w:p>
    <w:p w14:paraId="4F68BCCC" w14:textId="77777777" w:rsidR="007C09DD" w:rsidRPr="001700D5" w:rsidRDefault="007C09DD" w:rsidP="007C09DD">
      <w:pPr>
        <w:pStyle w:val="ListParagraph"/>
        <w:rPr>
          <w:rFonts w:ascii="Times New Roman" w:hAnsi="Times New Roman" w:cs="Times New Roman"/>
        </w:rPr>
      </w:pPr>
    </w:p>
    <w:p w14:paraId="7F0115F2" w14:textId="5DB4A5B9" w:rsidR="00535C45" w:rsidRPr="001700D5" w:rsidRDefault="007C09DD" w:rsidP="007C09DD">
      <w:pPr>
        <w:pStyle w:val="ListParagraph"/>
        <w:rPr>
          <w:rFonts w:ascii="Times New Roman" w:hAnsi="Times New Roman" w:cs="Times New Roman"/>
        </w:rPr>
      </w:pPr>
      <w:r w:rsidRPr="001700D5">
        <w:rPr>
          <w:rFonts w:ascii="Times New Roman" w:hAnsi="Times New Roman" w:cs="Times New Roman"/>
          <w:b/>
          <w:bCs/>
        </w:rPr>
        <w:t>COLUMBIA</w:t>
      </w:r>
      <w:r w:rsidRPr="001700D5">
        <w:rPr>
          <w:rFonts w:ascii="Times New Roman" w:hAnsi="Times New Roman" w:cs="Times New Roman"/>
        </w:rPr>
        <w:t xml:space="preserve"> Students:</w:t>
      </w:r>
      <w:r w:rsidR="00535C45" w:rsidRPr="001700D5">
        <w:rPr>
          <w:rFonts w:ascii="Times New Roman" w:hAnsi="Times New Roman" w:cs="Times New Roman"/>
        </w:rPr>
        <w:t xml:space="preserve"> Jutta </w:t>
      </w:r>
      <w:proofErr w:type="spellStart"/>
      <w:r w:rsidR="00535C45" w:rsidRPr="001700D5">
        <w:rPr>
          <w:rFonts w:ascii="Times New Roman" w:hAnsi="Times New Roman" w:cs="Times New Roman"/>
        </w:rPr>
        <w:t>Schmiers</w:t>
      </w:r>
      <w:proofErr w:type="spellEnd"/>
      <w:r w:rsidR="00535C45" w:rsidRPr="001700D5">
        <w:rPr>
          <w:rFonts w:ascii="Times New Roman" w:hAnsi="Times New Roman" w:cs="Times New Roman"/>
        </w:rPr>
        <w:t>-Heller (</w:t>
      </w:r>
      <w:hyperlink r:id="rId8" w:history="1">
        <w:r w:rsidR="00535C45" w:rsidRPr="001700D5">
          <w:rPr>
            <w:rStyle w:val="Hyperlink"/>
            <w:rFonts w:ascii="Times New Roman" w:hAnsi="Times New Roman" w:cs="Times New Roman"/>
          </w:rPr>
          <w:t>js2331@columbia.edu</w:t>
        </w:r>
      </w:hyperlink>
      <w:r w:rsidR="00535C45" w:rsidRPr="001700D5">
        <w:rPr>
          <w:rFonts w:ascii="Times New Roman" w:hAnsi="Times New Roman" w:cs="Times New Roman"/>
        </w:rPr>
        <w:t xml:space="preserve">) </w:t>
      </w:r>
    </w:p>
    <w:p w14:paraId="76469401" w14:textId="77777777" w:rsidR="007C09DD" w:rsidRPr="001700D5" w:rsidRDefault="007C09DD" w:rsidP="007C09DD">
      <w:pPr>
        <w:pStyle w:val="ListParagraph"/>
        <w:rPr>
          <w:rFonts w:ascii="Times New Roman" w:hAnsi="Times New Roman" w:cs="Times New Roman"/>
        </w:rPr>
      </w:pPr>
    </w:p>
    <w:p w14:paraId="1EA124B9" w14:textId="77777777" w:rsidR="0065051D" w:rsidRPr="001700D5" w:rsidRDefault="00535C45" w:rsidP="00535C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700D5">
        <w:rPr>
          <w:rFonts w:ascii="Times New Roman" w:hAnsi="Times New Roman" w:cs="Times New Roman"/>
        </w:rPr>
        <w:t>You will then be added to the Canvas site and receive an invitation to the site</w:t>
      </w:r>
      <w:r w:rsidR="0065051D" w:rsidRPr="001700D5">
        <w:rPr>
          <w:rFonts w:ascii="Times New Roman" w:hAnsi="Times New Roman" w:cs="Times New Roman"/>
        </w:rPr>
        <w:t xml:space="preserve"> that will allow you to take the test</w:t>
      </w:r>
      <w:r w:rsidRPr="001700D5">
        <w:rPr>
          <w:rFonts w:ascii="Times New Roman" w:hAnsi="Times New Roman" w:cs="Times New Roman"/>
        </w:rPr>
        <w:t xml:space="preserve">. </w:t>
      </w:r>
    </w:p>
    <w:p w14:paraId="0FF25BC6" w14:textId="270A827C" w:rsidR="00535C45" w:rsidRPr="001700D5" w:rsidRDefault="00535C45" w:rsidP="00535C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700D5">
        <w:rPr>
          <w:rFonts w:ascii="Times New Roman" w:hAnsi="Times New Roman" w:cs="Times New Roman"/>
        </w:rPr>
        <w:t xml:space="preserve">Please accept the invitation </w:t>
      </w:r>
      <w:r w:rsidRPr="001700D5">
        <w:rPr>
          <w:rFonts w:ascii="Times New Roman" w:hAnsi="Times New Roman" w:cs="Times New Roman"/>
          <w:b/>
        </w:rPr>
        <w:t>at least 24 hours</w:t>
      </w:r>
      <w:r w:rsidRPr="001700D5">
        <w:rPr>
          <w:rFonts w:ascii="Times New Roman" w:hAnsi="Times New Roman" w:cs="Times New Roman"/>
        </w:rPr>
        <w:t xml:space="preserve"> before you plan on taking the test. Contact us immediately if you cannot access the site. </w:t>
      </w:r>
    </w:p>
    <w:p w14:paraId="03150DAA" w14:textId="77777777" w:rsidR="00157839" w:rsidRPr="00535C45" w:rsidRDefault="00157839" w:rsidP="00A706B7">
      <w:pPr>
        <w:rPr>
          <w:rFonts w:ascii="Times New Roman" w:hAnsi="Times New Roman" w:cs="Times New Roman"/>
        </w:rPr>
      </w:pPr>
    </w:p>
    <w:p w14:paraId="4BE983F7" w14:textId="73F5DC6D" w:rsidR="0065051D" w:rsidRPr="0065051D" w:rsidRDefault="00126845" w:rsidP="0065051D">
      <w:pPr>
        <w:pStyle w:val="Heading2"/>
        <w:spacing w:line="240" w:lineRule="auto"/>
        <w:rPr>
          <w:rFonts w:cs="Times New Roman"/>
        </w:rPr>
      </w:pPr>
      <w:r w:rsidRPr="00535C45">
        <w:rPr>
          <w:rFonts w:cs="Times New Roman"/>
        </w:rPr>
        <w:t>Information on the</w:t>
      </w:r>
      <w:r w:rsidR="00FF1872" w:rsidRPr="00535C45">
        <w:rPr>
          <w:rFonts w:cs="Times New Roman"/>
        </w:rPr>
        <w:t xml:space="preserve"> </w:t>
      </w:r>
      <w:r w:rsidR="00E718D7" w:rsidRPr="00535C45">
        <w:rPr>
          <w:rFonts w:cs="Times New Roman"/>
        </w:rPr>
        <w:t xml:space="preserve">Online </w:t>
      </w:r>
      <w:r w:rsidR="00FF1872" w:rsidRPr="00535C45">
        <w:rPr>
          <w:rFonts w:cs="Times New Roman"/>
        </w:rPr>
        <w:t>German</w:t>
      </w:r>
      <w:r w:rsidRPr="00535C45">
        <w:rPr>
          <w:rFonts w:cs="Times New Roman"/>
        </w:rPr>
        <w:t xml:space="preserve"> </w:t>
      </w:r>
      <w:r w:rsidR="00FF1872" w:rsidRPr="00535C45">
        <w:rPr>
          <w:rFonts w:cs="Times New Roman"/>
        </w:rPr>
        <w:t xml:space="preserve">Placement </w:t>
      </w:r>
      <w:r w:rsidRPr="00535C45">
        <w:rPr>
          <w:rFonts w:cs="Times New Roman"/>
        </w:rPr>
        <w:t>Exam</w:t>
      </w:r>
    </w:p>
    <w:p w14:paraId="22647376" w14:textId="3B13CA16" w:rsidR="0065051D" w:rsidRDefault="0065051D" w:rsidP="0065051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test will be available as a Quiz on the Canvas site at the times and dates indicated above. The information on the homepage of the site will guide you to the exam. </w:t>
      </w:r>
    </w:p>
    <w:p w14:paraId="02AE4D9D" w14:textId="77777777" w:rsidR="0065051D" w:rsidRDefault="0065051D" w:rsidP="0065051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make sure to sign your name to the honor pledge. The exam setup will prompt you to do so.</w:t>
      </w:r>
    </w:p>
    <w:p w14:paraId="7A0A308F" w14:textId="6E605CAC" w:rsidR="0065051D" w:rsidRDefault="0065051D" w:rsidP="0065051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you have a window of a few days during which you can take the exam, once you start the exam, you will have </w:t>
      </w:r>
      <w:r w:rsidRPr="0065051D">
        <w:rPr>
          <w:rFonts w:ascii="Times New Roman" w:hAnsi="Times New Roman" w:cs="Times New Roman"/>
          <w:b/>
        </w:rPr>
        <w:t>90 minutes</w:t>
      </w:r>
      <w:r>
        <w:rPr>
          <w:rFonts w:ascii="Times New Roman" w:hAnsi="Times New Roman" w:cs="Times New Roman"/>
        </w:rPr>
        <w:t xml:space="preserve"> to complete it. So please keep that in time as you complete the different parts. (see below: General Test Information)</w:t>
      </w:r>
    </w:p>
    <w:p w14:paraId="3F781F9F" w14:textId="05F5EAAA" w:rsidR="006B29BC" w:rsidRDefault="006B29BC" w:rsidP="0065051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you have completed the online portion and it has been evaluated, you will be contacted to schedule </w:t>
      </w:r>
      <w:r w:rsidRPr="002D1FEF">
        <w:rPr>
          <w:rFonts w:ascii="Times New Roman" w:hAnsi="Times New Roman" w:cs="Times New Roman"/>
          <w:b/>
        </w:rPr>
        <w:t>a final online Zoom interview</w:t>
      </w:r>
      <w:r>
        <w:rPr>
          <w:rFonts w:ascii="Times New Roman" w:hAnsi="Times New Roman" w:cs="Times New Roman"/>
        </w:rPr>
        <w:t xml:space="preserve"> to complete the exam.  </w:t>
      </w:r>
    </w:p>
    <w:p w14:paraId="2001A456" w14:textId="77777777" w:rsidR="0065051D" w:rsidRPr="00535C45" w:rsidRDefault="0065051D" w:rsidP="0065051D">
      <w:pPr>
        <w:pStyle w:val="ListParagraph"/>
        <w:rPr>
          <w:rFonts w:ascii="Times New Roman" w:hAnsi="Times New Roman" w:cs="Times New Roman"/>
        </w:rPr>
      </w:pPr>
    </w:p>
    <w:p w14:paraId="587883C8" w14:textId="77777777" w:rsidR="0065051D" w:rsidRPr="0065051D" w:rsidRDefault="0065051D" w:rsidP="0065051D"/>
    <w:p w14:paraId="01D035F3" w14:textId="2BB26619" w:rsidR="0065051D" w:rsidRPr="0065051D" w:rsidRDefault="0065051D" w:rsidP="00054818">
      <w:pPr>
        <w:pStyle w:val="Heading2"/>
        <w:spacing w:line="240" w:lineRule="auto"/>
        <w:rPr>
          <w:rFonts w:eastAsia="Times New Roman" w:cs="Times New Roman"/>
          <w:color w:val="2D3B45"/>
          <w:lang w:eastAsia="ko-KR"/>
        </w:rPr>
      </w:pPr>
      <w:r w:rsidRPr="0065051D">
        <w:rPr>
          <w:rFonts w:eastAsia="Times New Roman" w:cs="Times New Roman"/>
          <w:color w:val="2D3B45"/>
          <w:lang w:eastAsia="ko-KR"/>
        </w:rPr>
        <w:t>General Test Information</w:t>
      </w:r>
    </w:p>
    <w:p w14:paraId="571E7049" w14:textId="07E0DAF9" w:rsidR="00054818" w:rsidRPr="00535C45" w:rsidRDefault="00054818" w:rsidP="00054818">
      <w:pPr>
        <w:pStyle w:val="Heading2"/>
        <w:spacing w:line="240" w:lineRule="auto"/>
        <w:rPr>
          <w:rFonts w:eastAsia="Times New Roman" w:cs="Times New Roman"/>
          <w:b w:val="0"/>
          <w:color w:val="2D3B45"/>
          <w:lang w:eastAsia="ko-KR"/>
        </w:rPr>
      </w:pPr>
      <w:r w:rsidRPr="00535C45">
        <w:rPr>
          <w:rFonts w:eastAsia="Times New Roman" w:cs="Times New Roman"/>
          <w:b w:val="0"/>
          <w:color w:val="2D3B45"/>
          <w:lang w:eastAsia="ko-KR"/>
        </w:rPr>
        <w:t>Overall t</w:t>
      </w:r>
      <w:r w:rsidR="00FF1872" w:rsidRPr="00535C45">
        <w:rPr>
          <w:rFonts w:eastAsia="Times New Roman" w:cs="Times New Roman"/>
          <w:b w:val="0"/>
          <w:color w:val="2D3B45"/>
          <w:lang w:eastAsia="ko-KR"/>
        </w:rPr>
        <w:t>he test has 5 sections</w:t>
      </w:r>
      <w:r w:rsidRPr="00535C45">
        <w:rPr>
          <w:rFonts w:eastAsia="Times New Roman" w:cs="Times New Roman"/>
          <w:b w:val="0"/>
          <w:color w:val="2D3B45"/>
          <w:lang w:eastAsia="ko-KR"/>
        </w:rPr>
        <w:t>, divided into two parts</w:t>
      </w:r>
      <w:r w:rsidR="00FF1872" w:rsidRPr="00535C45">
        <w:rPr>
          <w:rFonts w:eastAsia="Times New Roman" w:cs="Times New Roman"/>
          <w:b w:val="0"/>
          <w:color w:val="2D3B45"/>
          <w:lang w:eastAsia="ko-KR"/>
        </w:rPr>
        <w:t>:</w:t>
      </w:r>
      <w:r w:rsidRPr="00535C45">
        <w:rPr>
          <w:rFonts w:eastAsia="Times New Roman" w:cs="Times New Roman"/>
          <w:color w:val="2D3B45"/>
          <w:lang w:eastAsia="ko-KR"/>
        </w:rPr>
        <w:br/>
      </w:r>
      <w:r w:rsidRPr="00535C45">
        <w:rPr>
          <w:rFonts w:eastAsia="Times New Roman" w:cs="Times New Roman"/>
          <w:b w:val="0"/>
          <w:color w:val="2D3B45"/>
          <w:lang w:eastAsia="ko-KR"/>
        </w:rPr>
        <w:t xml:space="preserve">1. </w:t>
      </w:r>
      <w:r w:rsidR="00FF1872" w:rsidRPr="00535C45">
        <w:rPr>
          <w:rFonts w:eastAsia="Times New Roman" w:cs="Times New Roman"/>
          <w:b w:val="0"/>
          <w:color w:val="2D3B45"/>
          <w:lang w:eastAsia="ko-KR"/>
        </w:rPr>
        <w:t>Listening Comprehension</w:t>
      </w:r>
    </w:p>
    <w:p w14:paraId="6A1F1D59" w14:textId="0150E78E" w:rsidR="00054818" w:rsidRPr="00535C45" w:rsidRDefault="00054818" w:rsidP="00054818">
      <w:pPr>
        <w:pStyle w:val="Heading2"/>
        <w:spacing w:line="240" w:lineRule="auto"/>
        <w:rPr>
          <w:rFonts w:eastAsia="Times New Roman" w:cs="Times New Roman"/>
          <w:b w:val="0"/>
          <w:color w:val="2D3B45"/>
          <w:lang w:eastAsia="ko-KR"/>
        </w:rPr>
      </w:pPr>
      <w:r w:rsidRPr="00535C45">
        <w:rPr>
          <w:rFonts w:eastAsia="Times New Roman" w:cs="Times New Roman"/>
          <w:b w:val="0"/>
          <w:color w:val="2D3B45"/>
          <w:lang w:eastAsia="ko-KR"/>
        </w:rPr>
        <w:t xml:space="preserve">2. </w:t>
      </w:r>
      <w:r w:rsidR="00FF1872" w:rsidRPr="00535C45">
        <w:rPr>
          <w:rFonts w:eastAsia="Times New Roman" w:cs="Times New Roman"/>
          <w:b w:val="0"/>
          <w:color w:val="2D3B45"/>
          <w:lang w:eastAsia="ko-KR"/>
        </w:rPr>
        <w:t>Vocabulary</w:t>
      </w:r>
      <w:r w:rsidRPr="00535C45">
        <w:rPr>
          <w:rFonts w:eastAsia="Times New Roman" w:cs="Times New Roman"/>
          <w:b w:val="0"/>
          <w:color w:val="2D3B45"/>
          <w:lang w:eastAsia="ko-KR"/>
        </w:rPr>
        <w:t xml:space="preserve"> (everyday words and verb forms)</w:t>
      </w:r>
    </w:p>
    <w:p w14:paraId="3C23C94B" w14:textId="77777777" w:rsidR="00054818" w:rsidRPr="00535C45" w:rsidRDefault="00054818" w:rsidP="00054818">
      <w:pPr>
        <w:pStyle w:val="Heading2"/>
        <w:spacing w:line="240" w:lineRule="auto"/>
        <w:rPr>
          <w:rFonts w:eastAsia="Times New Roman" w:cs="Times New Roman"/>
          <w:b w:val="0"/>
          <w:color w:val="2D3B45"/>
          <w:lang w:eastAsia="ko-KR"/>
        </w:rPr>
      </w:pPr>
      <w:r w:rsidRPr="00535C45">
        <w:rPr>
          <w:rFonts w:eastAsia="Times New Roman" w:cs="Times New Roman"/>
          <w:b w:val="0"/>
          <w:color w:val="2D3B45"/>
          <w:lang w:eastAsia="ko-KR"/>
        </w:rPr>
        <w:t xml:space="preserve">3. </w:t>
      </w:r>
      <w:r w:rsidR="00FF1872" w:rsidRPr="00535C45">
        <w:rPr>
          <w:rFonts w:eastAsia="Times New Roman" w:cs="Times New Roman"/>
          <w:b w:val="0"/>
          <w:color w:val="2D3B45"/>
          <w:lang w:eastAsia="ko-KR"/>
        </w:rPr>
        <w:t>Reading Comprehension</w:t>
      </w:r>
    </w:p>
    <w:p w14:paraId="4CEC8102" w14:textId="10A0BE1D" w:rsidR="00054818" w:rsidRPr="00535C45" w:rsidRDefault="00054818" w:rsidP="00054818">
      <w:pPr>
        <w:pStyle w:val="Heading2"/>
        <w:spacing w:line="240" w:lineRule="auto"/>
        <w:rPr>
          <w:rFonts w:eastAsia="Times New Roman" w:cs="Times New Roman"/>
          <w:b w:val="0"/>
          <w:color w:val="2D3B45"/>
          <w:lang w:eastAsia="ko-KR"/>
        </w:rPr>
      </w:pPr>
      <w:r w:rsidRPr="00535C45">
        <w:rPr>
          <w:rFonts w:eastAsia="Times New Roman" w:cs="Times New Roman"/>
          <w:b w:val="0"/>
          <w:color w:val="2D3B45"/>
          <w:lang w:eastAsia="ko-KR"/>
        </w:rPr>
        <w:t xml:space="preserve">4. </w:t>
      </w:r>
      <w:r w:rsidR="00FF1872" w:rsidRPr="00535C45">
        <w:rPr>
          <w:rFonts w:eastAsia="Times New Roman" w:cs="Times New Roman"/>
          <w:b w:val="0"/>
          <w:color w:val="2D3B45"/>
          <w:lang w:eastAsia="ko-KR"/>
        </w:rPr>
        <w:t>Free writing</w:t>
      </w:r>
      <w:r w:rsidRPr="00535C45">
        <w:rPr>
          <w:rFonts w:eastAsia="Times New Roman" w:cs="Times New Roman"/>
          <w:b w:val="0"/>
          <w:color w:val="2D3B45"/>
          <w:lang w:eastAsia="ko-KR"/>
        </w:rPr>
        <w:t xml:space="preserve"> </w:t>
      </w:r>
    </w:p>
    <w:p w14:paraId="7DCF0F2E" w14:textId="68B509A7" w:rsidR="00FF1872" w:rsidRPr="00535C45" w:rsidRDefault="00054818" w:rsidP="00054818">
      <w:pPr>
        <w:pStyle w:val="Heading2"/>
        <w:spacing w:line="240" w:lineRule="auto"/>
        <w:rPr>
          <w:rFonts w:eastAsia="Times New Roman" w:cs="Times New Roman"/>
          <w:b w:val="0"/>
          <w:color w:val="2D3B45"/>
          <w:lang w:eastAsia="ko-KR"/>
        </w:rPr>
      </w:pPr>
      <w:r w:rsidRPr="00535C45">
        <w:rPr>
          <w:rFonts w:eastAsia="Times New Roman" w:cs="Times New Roman"/>
          <w:b w:val="0"/>
          <w:color w:val="2D3B45"/>
          <w:lang w:eastAsia="ko-KR"/>
        </w:rPr>
        <w:t xml:space="preserve">5. </w:t>
      </w:r>
      <w:r w:rsidR="00FF1872" w:rsidRPr="00535C45">
        <w:rPr>
          <w:rFonts w:eastAsia="Times New Roman" w:cs="Times New Roman"/>
          <w:b w:val="0"/>
          <w:color w:val="2D3B45"/>
          <w:lang w:eastAsia="ko-KR"/>
        </w:rPr>
        <w:t>Speaking</w:t>
      </w:r>
    </w:p>
    <w:p w14:paraId="03F12763" w14:textId="77DE5B1B" w:rsidR="00FF1872" w:rsidRPr="00535C45" w:rsidRDefault="00FF1872" w:rsidP="00FF1872">
      <w:pPr>
        <w:rPr>
          <w:rFonts w:ascii="Times New Roman" w:eastAsia="Times New Roman" w:hAnsi="Times New Roman" w:cs="Times New Roman"/>
          <w:lang w:eastAsia="ko-KR"/>
        </w:rPr>
      </w:pPr>
    </w:p>
    <w:p w14:paraId="3A1823E7" w14:textId="77777777" w:rsidR="00054818" w:rsidRPr="00535C45" w:rsidRDefault="00054818" w:rsidP="00FF1872">
      <w:pPr>
        <w:rPr>
          <w:rFonts w:ascii="Times New Roman" w:hAnsi="Times New Roman" w:cs="Times New Roman"/>
          <w:b/>
        </w:rPr>
      </w:pPr>
      <w:r w:rsidRPr="00535C45">
        <w:rPr>
          <w:rFonts w:ascii="Times New Roman" w:hAnsi="Times New Roman" w:cs="Times New Roman"/>
          <w:b/>
        </w:rPr>
        <w:t>Part I: Online Exam:</w:t>
      </w:r>
    </w:p>
    <w:p w14:paraId="285A12D8" w14:textId="681DF7C6" w:rsidR="00054818" w:rsidRPr="00535C45" w:rsidRDefault="00054818" w:rsidP="00FF1872">
      <w:pPr>
        <w:rPr>
          <w:rFonts w:ascii="Times New Roman" w:hAnsi="Times New Roman" w:cs="Times New Roman"/>
        </w:rPr>
      </w:pPr>
      <w:r w:rsidRPr="00535C45">
        <w:rPr>
          <w:rFonts w:ascii="Times New Roman" w:hAnsi="Times New Roman" w:cs="Times New Roman"/>
        </w:rPr>
        <w:t>Sections 1-4 will be completed in an online exam on our Canvas site and. I</w:t>
      </w:r>
      <w:r w:rsidR="0065051D">
        <w:rPr>
          <w:rFonts w:ascii="Times New Roman" w:hAnsi="Times New Roman" w:cs="Times New Roman"/>
        </w:rPr>
        <w:t>tems 1-3 consist of 62 multiple-</w:t>
      </w:r>
      <w:r w:rsidRPr="00535C45">
        <w:rPr>
          <w:rFonts w:ascii="Times New Roman" w:hAnsi="Times New Roman" w:cs="Times New Roman"/>
        </w:rPr>
        <w:t xml:space="preserve">choice items. For the writing portion you can choose one of three prompts. </w:t>
      </w:r>
    </w:p>
    <w:p w14:paraId="20F9C88E" w14:textId="4B26295D" w:rsidR="00054818" w:rsidRPr="00535C45" w:rsidRDefault="00054818" w:rsidP="00FF1872">
      <w:pPr>
        <w:rPr>
          <w:rFonts w:ascii="Times New Roman" w:hAnsi="Times New Roman" w:cs="Times New Roman"/>
        </w:rPr>
      </w:pPr>
    </w:p>
    <w:p w14:paraId="120DA377" w14:textId="54F81398" w:rsidR="00054818" w:rsidRPr="00535C45" w:rsidRDefault="00054818" w:rsidP="00FF1872">
      <w:pPr>
        <w:rPr>
          <w:rFonts w:ascii="Times New Roman" w:hAnsi="Times New Roman" w:cs="Times New Roman"/>
          <w:b/>
        </w:rPr>
      </w:pPr>
      <w:r w:rsidRPr="00535C45">
        <w:rPr>
          <w:rFonts w:ascii="Times New Roman" w:hAnsi="Times New Roman" w:cs="Times New Roman"/>
          <w:b/>
        </w:rPr>
        <w:t>Part II: Personal Interview</w:t>
      </w:r>
    </w:p>
    <w:p w14:paraId="0B7CF44B" w14:textId="67468D05" w:rsidR="00054818" w:rsidRPr="00535C45" w:rsidRDefault="00054818" w:rsidP="00FF1872">
      <w:pPr>
        <w:rPr>
          <w:rFonts w:ascii="Times New Roman" w:hAnsi="Times New Roman" w:cs="Times New Roman"/>
        </w:rPr>
      </w:pPr>
      <w:r w:rsidRPr="00535C45">
        <w:rPr>
          <w:rFonts w:ascii="Times New Roman" w:hAnsi="Times New Roman" w:cs="Times New Roman"/>
        </w:rPr>
        <w:t xml:space="preserve">Section 5 will be completed through </w:t>
      </w:r>
      <w:r w:rsidR="005630EF" w:rsidRPr="00535C45">
        <w:rPr>
          <w:rFonts w:ascii="Times New Roman" w:hAnsi="Times New Roman" w:cs="Times New Roman"/>
        </w:rPr>
        <w:t xml:space="preserve">a </w:t>
      </w:r>
      <w:r w:rsidRPr="00535C45">
        <w:rPr>
          <w:rFonts w:ascii="Times New Roman" w:hAnsi="Times New Roman" w:cs="Times New Roman"/>
        </w:rPr>
        <w:t xml:space="preserve">personal interview with one of our instructors. The interview will take about 15 minutes and will occur after the completion of part I. For </w:t>
      </w:r>
      <w:r w:rsidR="005630EF" w:rsidRPr="00535C45">
        <w:rPr>
          <w:rFonts w:ascii="Times New Roman" w:hAnsi="Times New Roman" w:cs="Times New Roman"/>
        </w:rPr>
        <w:t>the moment,</w:t>
      </w:r>
      <w:r w:rsidRPr="00535C45">
        <w:rPr>
          <w:rFonts w:ascii="Times New Roman" w:hAnsi="Times New Roman" w:cs="Times New Roman"/>
        </w:rPr>
        <w:t xml:space="preserve"> all personal interviews will occur via </w:t>
      </w:r>
      <w:r w:rsidR="005630EF" w:rsidRPr="00535C45">
        <w:rPr>
          <w:rFonts w:ascii="Times New Roman" w:hAnsi="Times New Roman" w:cs="Times New Roman"/>
        </w:rPr>
        <w:t>Z</w:t>
      </w:r>
      <w:r w:rsidRPr="00535C45">
        <w:rPr>
          <w:rFonts w:ascii="Times New Roman" w:hAnsi="Times New Roman" w:cs="Times New Roman"/>
        </w:rPr>
        <w:t xml:space="preserve">oom. </w:t>
      </w:r>
      <w:r w:rsidR="00E718D7" w:rsidRPr="00535C45">
        <w:rPr>
          <w:rFonts w:ascii="Times New Roman" w:hAnsi="Times New Roman" w:cs="Times New Roman"/>
        </w:rPr>
        <w:t xml:space="preserve">Once you have completed part I and it has been evaluated, you will be contacted by departmental representatives to set up the personal Zoom interview. </w:t>
      </w:r>
    </w:p>
    <w:p w14:paraId="4A563E99" w14:textId="69AC488C" w:rsidR="00054818" w:rsidRPr="00535C45" w:rsidRDefault="00054818" w:rsidP="00FF1872">
      <w:pPr>
        <w:rPr>
          <w:rFonts w:ascii="Times New Roman" w:hAnsi="Times New Roman" w:cs="Times New Roman"/>
        </w:rPr>
      </w:pPr>
    </w:p>
    <w:p w14:paraId="11682251" w14:textId="6BCCD03C" w:rsidR="00054818" w:rsidRPr="00535C45" w:rsidRDefault="00054818" w:rsidP="00FF1872">
      <w:pPr>
        <w:rPr>
          <w:rFonts w:ascii="Times New Roman" w:hAnsi="Times New Roman" w:cs="Times New Roman"/>
          <w:b/>
        </w:rPr>
      </w:pPr>
      <w:r w:rsidRPr="00535C45">
        <w:rPr>
          <w:rFonts w:ascii="Times New Roman" w:hAnsi="Times New Roman" w:cs="Times New Roman"/>
          <w:b/>
        </w:rPr>
        <w:t xml:space="preserve">Contact Information: </w:t>
      </w:r>
    </w:p>
    <w:p w14:paraId="2B5D6FBB" w14:textId="4187C5E4" w:rsidR="00054818" w:rsidRPr="00535C45" w:rsidRDefault="00054818" w:rsidP="00FF1872">
      <w:pPr>
        <w:rPr>
          <w:rFonts w:ascii="Times New Roman" w:hAnsi="Times New Roman" w:cs="Times New Roman"/>
        </w:rPr>
      </w:pPr>
      <w:r w:rsidRPr="00535C45">
        <w:rPr>
          <w:rFonts w:ascii="Times New Roman" w:hAnsi="Times New Roman" w:cs="Times New Roman"/>
        </w:rPr>
        <w:t>Columbia: Jutta Schmiers-Heller (</w:t>
      </w:r>
      <w:hyperlink r:id="rId9" w:history="1">
        <w:r w:rsidRPr="00535C45">
          <w:rPr>
            <w:rStyle w:val="Hyperlink"/>
            <w:rFonts w:ascii="Times New Roman" w:hAnsi="Times New Roman" w:cs="Times New Roman"/>
          </w:rPr>
          <w:t>js2331@columbia.edu</w:t>
        </w:r>
      </w:hyperlink>
      <w:r w:rsidRPr="00535C45">
        <w:rPr>
          <w:rFonts w:ascii="Times New Roman" w:hAnsi="Times New Roman" w:cs="Times New Roman"/>
        </w:rPr>
        <w:t>)</w:t>
      </w:r>
      <w:r w:rsidR="005630EF" w:rsidRPr="00535C45">
        <w:rPr>
          <w:rFonts w:ascii="Times New Roman" w:hAnsi="Times New Roman" w:cs="Times New Roman"/>
        </w:rPr>
        <w:t xml:space="preserve"> </w:t>
      </w:r>
    </w:p>
    <w:p w14:paraId="6E8952F0" w14:textId="10BF86AF" w:rsidR="00054818" w:rsidRPr="00535C45" w:rsidRDefault="00054818" w:rsidP="00FF1872">
      <w:pPr>
        <w:rPr>
          <w:rFonts w:ascii="Times New Roman" w:hAnsi="Times New Roman" w:cs="Times New Roman"/>
          <w:color w:val="000000" w:themeColor="text1"/>
        </w:rPr>
      </w:pPr>
      <w:r w:rsidRPr="00535C45">
        <w:rPr>
          <w:rFonts w:ascii="Times New Roman" w:hAnsi="Times New Roman" w:cs="Times New Roman"/>
        </w:rPr>
        <w:t xml:space="preserve">Barnard: Irene </w:t>
      </w:r>
      <w:proofErr w:type="spellStart"/>
      <w:r w:rsidRPr="00535C45">
        <w:rPr>
          <w:rFonts w:ascii="Times New Roman" w:hAnsi="Times New Roman" w:cs="Times New Roman"/>
        </w:rPr>
        <w:t>Motyl-Mudretzkyj</w:t>
      </w:r>
      <w:proofErr w:type="spellEnd"/>
      <w:r w:rsidRPr="00535C45">
        <w:rPr>
          <w:rFonts w:ascii="Times New Roman" w:hAnsi="Times New Roman" w:cs="Times New Roman"/>
        </w:rPr>
        <w:t xml:space="preserve"> (</w:t>
      </w:r>
      <w:hyperlink r:id="rId10" w:history="1">
        <w:r w:rsidRPr="00535C45">
          <w:rPr>
            <w:rStyle w:val="Hyperlink"/>
            <w:rFonts w:ascii="Times New Roman" w:hAnsi="Times New Roman" w:cs="Times New Roman"/>
          </w:rPr>
          <w:t>imotyl@barnard.edu</w:t>
        </w:r>
      </w:hyperlink>
      <w:r w:rsidRPr="00535C45">
        <w:rPr>
          <w:rFonts w:ascii="Times New Roman" w:hAnsi="Times New Roman" w:cs="Times New Roman"/>
        </w:rPr>
        <w:t xml:space="preserve">) </w:t>
      </w:r>
    </w:p>
    <w:sectPr w:rsidR="00054818" w:rsidRPr="00535C45" w:rsidSect="00D7328F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notTrueType/>
    <w:pitch w:val="variable"/>
    <w:sig w:usb0="9000002F" w:usb1="29D77CFB" w:usb2="00000012" w:usb3="00000000" w:csb0="0008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C024B"/>
    <w:multiLevelType w:val="hybridMultilevel"/>
    <w:tmpl w:val="BD5E4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B4784"/>
    <w:multiLevelType w:val="hybridMultilevel"/>
    <w:tmpl w:val="A33C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F1377"/>
    <w:multiLevelType w:val="hybridMultilevel"/>
    <w:tmpl w:val="C8CC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06B87"/>
    <w:multiLevelType w:val="hybridMultilevel"/>
    <w:tmpl w:val="C910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F05B0"/>
    <w:multiLevelType w:val="hybridMultilevel"/>
    <w:tmpl w:val="BD5E4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66771"/>
    <w:multiLevelType w:val="hybridMultilevel"/>
    <w:tmpl w:val="44B6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36227"/>
    <w:multiLevelType w:val="multilevel"/>
    <w:tmpl w:val="702E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B7"/>
    <w:rsid w:val="00025333"/>
    <w:rsid w:val="000353D6"/>
    <w:rsid w:val="00054818"/>
    <w:rsid w:val="00086EDC"/>
    <w:rsid w:val="00112A60"/>
    <w:rsid w:val="00126845"/>
    <w:rsid w:val="00157839"/>
    <w:rsid w:val="00165615"/>
    <w:rsid w:val="001700D5"/>
    <w:rsid w:val="001B0A23"/>
    <w:rsid w:val="001B344C"/>
    <w:rsid w:val="001C0EAF"/>
    <w:rsid w:val="001C2DCF"/>
    <w:rsid w:val="00220873"/>
    <w:rsid w:val="00241D07"/>
    <w:rsid w:val="00250F09"/>
    <w:rsid w:val="00273D64"/>
    <w:rsid w:val="002850A0"/>
    <w:rsid w:val="002D1FEF"/>
    <w:rsid w:val="00331941"/>
    <w:rsid w:val="0034357E"/>
    <w:rsid w:val="003A2F78"/>
    <w:rsid w:val="003B3041"/>
    <w:rsid w:val="003B737E"/>
    <w:rsid w:val="003D21B9"/>
    <w:rsid w:val="00466BF5"/>
    <w:rsid w:val="004E4B83"/>
    <w:rsid w:val="004F5541"/>
    <w:rsid w:val="00535C45"/>
    <w:rsid w:val="00535E67"/>
    <w:rsid w:val="005630EF"/>
    <w:rsid w:val="00595D00"/>
    <w:rsid w:val="005A1745"/>
    <w:rsid w:val="005B7984"/>
    <w:rsid w:val="005D3164"/>
    <w:rsid w:val="005D3BD7"/>
    <w:rsid w:val="005D6D98"/>
    <w:rsid w:val="00631DBC"/>
    <w:rsid w:val="006438ED"/>
    <w:rsid w:val="0065051D"/>
    <w:rsid w:val="00664160"/>
    <w:rsid w:val="006A543C"/>
    <w:rsid w:val="006A659A"/>
    <w:rsid w:val="006B29BC"/>
    <w:rsid w:val="006D4036"/>
    <w:rsid w:val="006F351C"/>
    <w:rsid w:val="006F5B5A"/>
    <w:rsid w:val="00711601"/>
    <w:rsid w:val="007126ED"/>
    <w:rsid w:val="0072717C"/>
    <w:rsid w:val="00733C3B"/>
    <w:rsid w:val="00734F34"/>
    <w:rsid w:val="00735B4C"/>
    <w:rsid w:val="00742955"/>
    <w:rsid w:val="00747B4A"/>
    <w:rsid w:val="00771CD7"/>
    <w:rsid w:val="007775D6"/>
    <w:rsid w:val="00784D9E"/>
    <w:rsid w:val="00786BCB"/>
    <w:rsid w:val="00790C8A"/>
    <w:rsid w:val="007B2D04"/>
    <w:rsid w:val="007C09DD"/>
    <w:rsid w:val="007C446C"/>
    <w:rsid w:val="007E0837"/>
    <w:rsid w:val="00803339"/>
    <w:rsid w:val="008163F1"/>
    <w:rsid w:val="00852BC1"/>
    <w:rsid w:val="00883EE1"/>
    <w:rsid w:val="00930BB2"/>
    <w:rsid w:val="009401F4"/>
    <w:rsid w:val="00966304"/>
    <w:rsid w:val="00983975"/>
    <w:rsid w:val="009F27B5"/>
    <w:rsid w:val="00A06B02"/>
    <w:rsid w:val="00A1273C"/>
    <w:rsid w:val="00A706B7"/>
    <w:rsid w:val="00A84FEE"/>
    <w:rsid w:val="00AD3FDE"/>
    <w:rsid w:val="00B13A8C"/>
    <w:rsid w:val="00B40BB2"/>
    <w:rsid w:val="00B459D8"/>
    <w:rsid w:val="00B6078F"/>
    <w:rsid w:val="00B81721"/>
    <w:rsid w:val="00BD1470"/>
    <w:rsid w:val="00BE7C5F"/>
    <w:rsid w:val="00C3175C"/>
    <w:rsid w:val="00C53C0F"/>
    <w:rsid w:val="00C711A6"/>
    <w:rsid w:val="00C72D0B"/>
    <w:rsid w:val="00C901E3"/>
    <w:rsid w:val="00CA251D"/>
    <w:rsid w:val="00CC5EEA"/>
    <w:rsid w:val="00CD07C0"/>
    <w:rsid w:val="00CF45BD"/>
    <w:rsid w:val="00D01DC9"/>
    <w:rsid w:val="00D31AF0"/>
    <w:rsid w:val="00D63219"/>
    <w:rsid w:val="00D7328F"/>
    <w:rsid w:val="00D934F6"/>
    <w:rsid w:val="00E2261A"/>
    <w:rsid w:val="00E26D5B"/>
    <w:rsid w:val="00E55D1C"/>
    <w:rsid w:val="00E66761"/>
    <w:rsid w:val="00E70FEF"/>
    <w:rsid w:val="00E718D7"/>
    <w:rsid w:val="00E821F3"/>
    <w:rsid w:val="00E91987"/>
    <w:rsid w:val="00F0045B"/>
    <w:rsid w:val="00F020A9"/>
    <w:rsid w:val="00F162E3"/>
    <w:rsid w:val="00F356EB"/>
    <w:rsid w:val="00F575D3"/>
    <w:rsid w:val="00F62686"/>
    <w:rsid w:val="00F90DBE"/>
    <w:rsid w:val="00FB698F"/>
    <w:rsid w:val="00FC45A9"/>
    <w:rsid w:val="00FD3A53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5C4774"/>
  <w15:docId w15:val="{F315A846-7B41-484E-A2DD-9A263552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B7"/>
  </w:style>
  <w:style w:type="paragraph" w:styleId="Heading1">
    <w:name w:val="heading 1"/>
    <w:basedOn w:val="Normal"/>
    <w:next w:val="Normal"/>
    <w:link w:val="Heading1Char"/>
    <w:uiPriority w:val="9"/>
    <w:qFormat/>
    <w:rsid w:val="003B3041"/>
    <w:pPr>
      <w:keepNext/>
      <w:keepLines/>
      <w:spacing w:before="24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3041"/>
    <w:pPr>
      <w:keepNext/>
      <w:keepLines/>
      <w:spacing w:before="40" w:line="48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3041"/>
    <w:pPr>
      <w:keepNext/>
      <w:keepLines/>
      <w:spacing w:before="40" w:line="480" w:lineRule="auto"/>
      <w:ind w:left="360"/>
      <w:outlineLvl w:val="2"/>
    </w:pPr>
    <w:rPr>
      <w:rFonts w:ascii="Times New Roman" w:eastAsiaTheme="majorEastAsia" w:hAnsi="Times New Roman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3041"/>
    <w:pPr>
      <w:keepNext/>
      <w:keepLines/>
      <w:spacing w:before="40" w:line="480" w:lineRule="auto"/>
      <w:ind w:left="3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041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3041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3041"/>
    <w:rPr>
      <w:rFonts w:ascii="Times New Roman" w:eastAsiaTheme="majorEastAsia" w:hAnsi="Times New Roman" w:cstheme="majorBidi"/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3B3041"/>
    <w:rPr>
      <w:rFonts w:ascii="Times New Roman" w:eastAsiaTheme="majorEastAsia" w:hAnsi="Times New Roman" w:cstheme="majorBidi"/>
      <w:b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A70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C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3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01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1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1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1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1E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268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ko-KR"/>
    </w:rPr>
  </w:style>
  <w:style w:type="character" w:styleId="Hyperlink">
    <w:name w:val="Hyperlink"/>
    <w:basedOn w:val="DefaultParagraphFont"/>
    <w:uiPriority w:val="99"/>
    <w:unhideWhenUsed/>
    <w:rsid w:val="000548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548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4818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54818"/>
    <w:rPr>
      <w:rFonts w:ascii="Times" w:eastAsia="Times" w:hAnsi="Times" w:cs="Times New Roman"/>
      <w:szCs w:val="20"/>
    </w:rPr>
  </w:style>
  <w:style w:type="table" w:styleId="TableGrid">
    <w:name w:val="Table Grid"/>
    <w:basedOn w:val="TableNormal"/>
    <w:uiPriority w:val="39"/>
    <w:rsid w:val="0005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6D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2331@columbi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otyl@barnar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barnard.edu/barnard-college/curriculum/requirements-liberal-arts-degree/foundation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llege.columbia.edu/core/classes/fl.php" TargetMode="External"/><Relationship Id="rId10" Type="http://schemas.openxmlformats.org/officeDocument/2006/relationships/hyperlink" Target="mailto:imotyl@barnar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2331@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2020-07-31T17:06:00Z</dcterms:created>
  <dcterms:modified xsi:type="dcterms:W3CDTF">2020-07-31T17:16:00Z</dcterms:modified>
</cp:coreProperties>
</file>