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B6DDE8" w:themeColor="accent5" w:themeTint="66"/>
  <w:body>
    <w:p w14:paraId="38CCAE88" w14:textId="77777777" w:rsidR="00B50D04" w:rsidRDefault="00B50D04" w:rsidP="00CB0926">
      <w:pPr>
        <w:pStyle w:val="Heading1"/>
        <w:rPr>
          <w:rFonts w:asciiTheme="majorHAnsi" w:hAnsiTheme="majorHAnsi"/>
          <w:sz w:val="28"/>
          <w:szCs w:val="28"/>
        </w:rPr>
      </w:pPr>
    </w:p>
    <w:p w14:paraId="19241053" w14:textId="72B26ABE" w:rsidR="00CB0926" w:rsidRPr="00197080" w:rsidRDefault="00B50D04" w:rsidP="00CB0926">
      <w:pPr>
        <w:pStyle w:val="Heading1"/>
        <w:jc w:val="center"/>
        <w:rPr>
          <w:rFonts w:asciiTheme="majorHAnsi" w:hAnsiTheme="majorHAnsi"/>
          <w:sz w:val="32"/>
          <w:szCs w:val="32"/>
        </w:rPr>
      </w:pPr>
      <w:r w:rsidRPr="00197080">
        <w:rPr>
          <w:rFonts w:asciiTheme="majorHAnsi" w:hAnsiTheme="majorHAnsi"/>
          <w:sz w:val="32"/>
          <w:szCs w:val="32"/>
        </w:rPr>
        <w:t xml:space="preserve">German Migrant Literature </w:t>
      </w:r>
    </w:p>
    <w:p w14:paraId="7EE96FA5" w14:textId="77777777" w:rsidR="00A061C5" w:rsidRDefault="00A061C5" w:rsidP="00B50D04">
      <w:pPr>
        <w:pStyle w:val="Heading1"/>
        <w:jc w:val="center"/>
        <w:rPr>
          <w:rFonts w:asciiTheme="majorHAnsi" w:hAnsiTheme="majorHAnsi"/>
          <w:i/>
          <w:iCs/>
          <w:sz w:val="24"/>
          <w:szCs w:val="24"/>
        </w:rPr>
      </w:pPr>
    </w:p>
    <w:p w14:paraId="3378ADC2" w14:textId="16B02789" w:rsidR="00CB0926" w:rsidRPr="00197080" w:rsidRDefault="00B50D04" w:rsidP="00B50D04">
      <w:pPr>
        <w:pStyle w:val="Heading1"/>
        <w:jc w:val="center"/>
        <w:rPr>
          <w:rFonts w:asciiTheme="majorHAnsi" w:hAnsiTheme="majorHAnsi"/>
          <w:i/>
          <w:iCs/>
          <w:sz w:val="24"/>
          <w:szCs w:val="24"/>
        </w:rPr>
      </w:pPr>
      <w:r w:rsidRPr="00197080">
        <w:rPr>
          <w:rFonts w:asciiTheme="majorHAnsi" w:hAnsiTheme="majorHAnsi"/>
          <w:i/>
          <w:iCs/>
          <w:sz w:val="24"/>
          <w:szCs w:val="24"/>
        </w:rPr>
        <w:t xml:space="preserve">How writers </w:t>
      </w:r>
      <w:r w:rsidR="00CB0926" w:rsidRPr="00197080">
        <w:rPr>
          <w:rFonts w:asciiTheme="majorHAnsi" w:hAnsiTheme="majorHAnsi"/>
          <w:i/>
          <w:iCs/>
          <w:sz w:val="24"/>
          <w:szCs w:val="24"/>
        </w:rPr>
        <w:t xml:space="preserve">imagine exile, displacement </w:t>
      </w:r>
    </w:p>
    <w:p w14:paraId="7420F04C" w14:textId="77777777" w:rsidR="00197080" w:rsidRPr="00197080" w:rsidRDefault="00CB0926" w:rsidP="00B50D04">
      <w:pPr>
        <w:pStyle w:val="Heading1"/>
        <w:jc w:val="center"/>
        <w:rPr>
          <w:rFonts w:asciiTheme="majorHAnsi" w:hAnsiTheme="majorHAnsi"/>
          <w:i/>
          <w:iCs/>
          <w:sz w:val="24"/>
          <w:szCs w:val="24"/>
        </w:rPr>
      </w:pPr>
      <w:r w:rsidRPr="00197080">
        <w:rPr>
          <w:rFonts w:asciiTheme="majorHAnsi" w:hAnsiTheme="majorHAnsi"/>
          <w:i/>
          <w:iCs/>
          <w:sz w:val="24"/>
          <w:szCs w:val="24"/>
        </w:rPr>
        <w:t xml:space="preserve">and “the long journey” </w:t>
      </w:r>
    </w:p>
    <w:p w14:paraId="5365A8A0" w14:textId="42CADA94" w:rsidR="00B50D04" w:rsidRDefault="00CB0926" w:rsidP="00197080">
      <w:pPr>
        <w:pStyle w:val="Heading1"/>
        <w:jc w:val="center"/>
        <w:rPr>
          <w:rFonts w:asciiTheme="majorHAnsi" w:hAnsiTheme="majorHAnsi"/>
          <w:i/>
          <w:iCs/>
          <w:sz w:val="24"/>
          <w:szCs w:val="24"/>
        </w:rPr>
      </w:pPr>
      <w:r w:rsidRPr="00197080">
        <w:rPr>
          <w:rFonts w:asciiTheme="majorHAnsi" w:hAnsiTheme="majorHAnsi"/>
          <w:i/>
          <w:iCs/>
          <w:sz w:val="24"/>
          <w:szCs w:val="24"/>
        </w:rPr>
        <w:t xml:space="preserve">in the age of global migration  </w:t>
      </w:r>
    </w:p>
    <w:p w14:paraId="7B3027D8" w14:textId="77777777" w:rsidR="00197080" w:rsidRPr="00197080" w:rsidRDefault="00197080" w:rsidP="00197080"/>
    <w:p w14:paraId="03DA9329" w14:textId="42D56ADC" w:rsidR="00197080" w:rsidRDefault="00CB0926" w:rsidP="00A21D27">
      <w:pPr>
        <w:pStyle w:val="Heading1"/>
        <w:jc w:val="center"/>
        <w:rPr>
          <w:rFonts w:asciiTheme="majorHAnsi" w:hAnsiTheme="majorHAnsi"/>
          <w:sz w:val="28"/>
          <w:szCs w:val="28"/>
        </w:rPr>
      </w:pPr>
      <w:r w:rsidRPr="00CB0926">
        <w:rPr>
          <w:rFonts w:asciiTheme="majorHAnsi" w:hAnsiTheme="majorHAnsi"/>
          <w:sz w:val="28"/>
          <w:szCs w:val="28"/>
        </w:rPr>
        <w:drawing>
          <wp:inline distT="0" distB="0" distL="0" distR="0" wp14:anchorId="5D023E9C" wp14:editId="1D641E24">
            <wp:extent cx="3171092" cy="1783739"/>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171092" cy="1783739"/>
                    </a:xfrm>
                    <a:prstGeom prst="rect">
                      <a:avLst/>
                    </a:prstGeom>
                  </pic:spPr>
                </pic:pic>
              </a:graphicData>
            </a:graphic>
          </wp:inline>
        </w:drawing>
      </w:r>
    </w:p>
    <w:p w14:paraId="10715A35" w14:textId="77777777" w:rsidR="00197080" w:rsidRPr="00197080" w:rsidRDefault="00197080" w:rsidP="00197080"/>
    <w:p w14:paraId="1C083C72" w14:textId="09155024" w:rsidR="00B50D04" w:rsidRDefault="00B50D04" w:rsidP="00A061C5">
      <w:pPr>
        <w:pStyle w:val="Heading1"/>
        <w:ind w:left="720"/>
        <w:rPr>
          <w:rFonts w:asciiTheme="majorHAnsi" w:hAnsiTheme="majorHAnsi"/>
          <w:sz w:val="28"/>
          <w:szCs w:val="28"/>
        </w:rPr>
      </w:pPr>
      <w:r w:rsidRPr="00B50D04">
        <w:rPr>
          <w:rFonts w:asciiTheme="majorHAnsi" w:hAnsiTheme="majorHAnsi"/>
          <w:sz w:val="28"/>
          <w:szCs w:val="28"/>
        </w:rPr>
        <w:drawing>
          <wp:inline distT="0" distB="0" distL="0" distR="0" wp14:anchorId="5BB74E4C" wp14:editId="3D00826A">
            <wp:extent cx="1518138" cy="10095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552844" cy="1032639"/>
                    </a:xfrm>
                    <a:prstGeom prst="rect">
                      <a:avLst/>
                    </a:prstGeom>
                  </pic:spPr>
                </pic:pic>
              </a:graphicData>
            </a:graphic>
          </wp:inline>
        </w:drawing>
      </w:r>
      <w:r w:rsidR="00A061C5">
        <w:rPr>
          <w:rFonts w:asciiTheme="majorHAnsi" w:hAnsiTheme="majorHAnsi"/>
          <w:sz w:val="28"/>
          <w:szCs w:val="28"/>
        </w:rPr>
        <w:t xml:space="preserve"> </w:t>
      </w:r>
      <w:r w:rsidRPr="00B50D04">
        <w:rPr>
          <w:rFonts w:asciiTheme="majorHAnsi" w:hAnsiTheme="majorHAnsi"/>
          <w:sz w:val="28"/>
          <w:szCs w:val="28"/>
        </w:rPr>
        <w:drawing>
          <wp:inline distT="0" distB="0" distL="0" distR="0" wp14:anchorId="360302CC" wp14:editId="165A85BE">
            <wp:extent cx="1529862" cy="1014758"/>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583325" cy="1050220"/>
                    </a:xfrm>
                    <a:prstGeom prst="rect">
                      <a:avLst/>
                    </a:prstGeom>
                  </pic:spPr>
                </pic:pic>
              </a:graphicData>
            </a:graphic>
          </wp:inline>
        </w:drawing>
      </w:r>
      <w:r w:rsidR="00A061C5">
        <w:rPr>
          <w:rFonts w:asciiTheme="majorHAnsi" w:hAnsiTheme="majorHAnsi"/>
          <w:sz w:val="28"/>
          <w:szCs w:val="28"/>
        </w:rPr>
        <w:tab/>
      </w:r>
      <w:r w:rsidR="00CB0926" w:rsidRPr="00CB0926">
        <w:rPr>
          <w:rFonts w:asciiTheme="majorHAnsi" w:hAnsiTheme="majorHAnsi"/>
          <w:sz w:val="28"/>
          <w:szCs w:val="28"/>
        </w:rPr>
        <w:drawing>
          <wp:inline distT="0" distB="0" distL="0" distR="0" wp14:anchorId="3289F3BC" wp14:editId="20ED1F48">
            <wp:extent cx="1547446" cy="1031631"/>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573415" cy="1048944"/>
                    </a:xfrm>
                    <a:prstGeom prst="rect">
                      <a:avLst/>
                    </a:prstGeom>
                  </pic:spPr>
                </pic:pic>
              </a:graphicData>
            </a:graphic>
          </wp:inline>
        </w:drawing>
      </w:r>
      <w:r w:rsidR="00197080" w:rsidRPr="00CB0926">
        <w:rPr>
          <w:rFonts w:asciiTheme="majorHAnsi" w:hAnsiTheme="majorHAnsi"/>
          <w:sz w:val="28"/>
          <w:szCs w:val="28"/>
        </w:rPr>
        <w:drawing>
          <wp:inline distT="0" distB="0" distL="0" distR="0" wp14:anchorId="4EA4DFA1" wp14:editId="1C153E53">
            <wp:extent cx="1517650" cy="1001227"/>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553605" cy="1024947"/>
                    </a:xfrm>
                    <a:prstGeom prst="rect">
                      <a:avLst/>
                    </a:prstGeom>
                  </pic:spPr>
                </pic:pic>
              </a:graphicData>
            </a:graphic>
          </wp:inline>
        </w:drawing>
      </w:r>
      <w:r w:rsidR="00CB0926" w:rsidRPr="00CB0926">
        <w:rPr>
          <w:rFonts w:asciiTheme="majorHAnsi" w:hAnsiTheme="majorHAnsi"/>
          <w:sz w:val="28"/>
          <w:szCs w:val="28"/>
        </w:rPr>
        <w:drawing>
          <wp:inline distT="0" distB="0" distL="0" distR="0" wp14:anchorId="4308BBB4" wp14:editId="1347EEB4">
            <wp:extent cx="996462" cy="99646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16384" cy="1016384"/>
                    </a:xfrm>
                    <a:prstGeom prst="rect">
                      <a:avLst/>
                    </a:prstGeom>
                  </pic:spPr>
                </pic:pic>
              </a:graphicData>
            </a:graphic>
          </wp:inline>
        </w:drawing>
      </w:r>
      <w:r w:rsidR="00197080">
        <w:rPr>
          <w:rFonts w:asciiTheme="majorHAnsi" w:hAnsiTheme="majorHAnsi"/>
          <w:sz w:val="28"/>
          <w:szCs w:val="28"/>
        </w:rPr>
        <w:t xml:space="preserve"> </w:t>
      </w:r>
      <w:r w:rsidR="00197080" w:rsidRPr="00B50D04">
        <w:rPr>
          <w:rFonts w:asciiTheme="majorHAnsi" w:hAnsiTheme="majorHAnsi"/>
          <w:sz w:val="28"/>
          <w:szCs w:val="28"/>
        </w:rPr>
        <w:drawing>
          <wp:inline distT="0" distB="0" distL="0" distR="0" wp14:anchorId="148C5D7C" wp14:editId="2AAA592D">
            <wp:extent cx="1477108" cy="984739"/>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510795" cy="1007197"/>
                    </a:xfrm>
                    <a:prstGeom prst="rect">
                      <a:avLst/>
                    </a:prstGeom>
                  </pic:spPr>
                </pic:pic>
              </a:graphicData>
            </a:graphic>
          </wp:inline>
        </w:drawing>
      </w:r>
      <w:r w:rsidR="00197080">
        <w:rPr>
          <w:rFonts w:asciiTheme="majorHAnsi" w:hAnsiTheme="majorHAnsi"/>
          <w:sz w:val="28"/>
          <w:szCs w:val="28"/>
        </w:rPr>
        <w:t xml:space="preserve"> </w:t>
      </w:r>
      <w:r w:rsidR="00197080">
        <w:rPr>
          <w:noProof/>
        </w:rPr>
        <w:drawing>
          <wp:inline distT="0" distB="0" distL="0" distR="0" wp14:anchorId="104AC588" wp14:editId="1F88B9E4">
            <wp:extent cx="679335" cy="100345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7576"/>
                    <a:stretch/>
                  </pic:blipFill>
                  <pic:spPr bwMode="auto">
                    <a:xfrm>
                      <a:off x="0" y="0"/>
                      <a:ext cx="687761" cy="1015906"/>
                    </a:xfrm>
                    <a:prstGeom prst="rect">
                      <a:avLst/>
                    </a:prstGeom>
                    <a:ln>
                      <a:noFill/>
                    </a:ln>
                    <a:extLst>
                      <a:ext uri="{53640926-AAD7-44D8-BBD7-CCE9431645EC}">
                        <a14:shadowObscured xmlns:a14="http://schemas.microsoft.com/office/drawing/2010/main"/>
                      </a:ext>
                    </a:extLst>
                  </pic:spPr>
                </pic:pic>
              </a:graphicData>
            </a:graphic>
          </wp:inline>
        </w:drawing>
      </w:r>
    </w:p>
    <w:p w14:paraId="3D88604B" w14:textId="6E57B876" w:rsidR="00A21D27" w:rsidRPr="00197080" w:rsidRDefault="00197080" w:rsidP="00197080">
      <w:pPr>
        <w:pStyle w:val="Heading4"/>
        <w:rPr>
          <w:rFonts w:asciiTheme="majorHAnsi" w:hAnsiTheme="majorHAnsi"/>
          <w:i/>
          <w:sz w:val="28"/>
          <w:szCs w:val="28"/>
        </w:rPr>
      </w:pPr>
      <w:r w:rsidRPr="00A21D27">
        <w:rPr>
          <w:rFonts w:asciiTheme="majorHAnsi" w:hAnsiTheme="majorHAnsi"/>
          <w:i/>
          <w:sz w:val="28"/>
          <w:szCs w:val="28"/>
        </w:rPr>
        <w:t>GER BC 3050</w:t>
      </w:r>
      <w:r>
        <w:rPr>
          <w:rFonts w:asciiTheme="majorHAnsi" w:hAnsiTheme="majorHAnsi"/>
          <w:i/>
          <w:sz w:val="28"/>
          <w:szCs w:val="28"/>
        </w:rPr>
        <w:t xml:space="preserve"> </w:t>
      </w:r>
      <w:r w:rsidR="00A21D27" w:rsidRPr="00A21D27">
        <w:rPr>
          <w:rFonts w:asciiTheme="majorHAnsi" w:hAnsiTheme="majorHAnsi"/>
          <w:sz w:val="28"/>
          <w:szCs w:val="28"/>
        </w:rPr>
        <w:t>German Migrant</w:t>
      </w:r>
      <w:r>
        <w:rPr>
          <w:rFonts w:asciiTheme="majorHAnsi" w:hAnsiTheme="majorHAnsi"/>
          <w:sz w:val="28"/>
          <w:szCs w:val="28"/>
        </w:rPr>
        <w:t xml:space="preserve"> </w:t>
      </w:r>
      <w:r w:rsidR="00A21D27" w:rsidRPr="00A21D27">
        <w:rPr>
          <w:rFonts w:asciiTheme="majorHAnsi" w:hAnsiTheme="majorHAnsi"/>
          <w:sz w:val="28"/>
          <w:szCs w:val="28"/>
        </w:rPr>
        <w:t>Literature</w:t>
      </w:r>
    </w:p>
    <w:p w14:paraId="48D4AEC5" w14:textId="76182965" w:rsidR="00A21D27" w:rsidRPr="00A21D27" w:rsidRDefault="00197080" w:rsidP="00A21D27">
      <w:pPr>
        <w:rPr>
          <w:rFonts w:asciiTheme="majorHAnsi" w:hAnsiTheme="majorHAnsi"/>
          <w:sz w:val="18"/>
        </w:rPr>
      </w:pPr>
      <w:r>
        <w:rPr>
          <w:rFonts w:asciiTheme="majorHAnsi" w:hAnsiTheme="majorHAnsi"/>
        </w:rPr>
        <w:tab/>
      </w:r>
      <w:r>
        <w:rPr>
          <w:rFonts w:asciiTheme="majorHAnsi" w:hAnsiTheme="majorHAnsi"/>
        </w:rPr>
        <w:tab/>
      </w:r>
      <w:r>
        <w:rPr>
          <w:rFonts w:asciiTheme="majorHAnsi" w:hAnsiTheme="majorHAnsi"/>
        </w:rPr>
        <w:tab/>
      </w:r>
      <w:r>
        <w:rPr>
          <w:rFonts w:asciiTheme="majorHAnsi" w:hAnsiTheme="majorHAnsi"/>
        </w:rPr>
        <w:tab/>
      </w:r>
      <w:r w:rsidR="00A21D27" w:rsidRPr="00A21D27">
        <w:rPr>
          <w:rFonts w:asciiTheme="majorHAnsi" w:hAnsiTheme="majorHAnsi"/>
        </w:rPr>
        <w:tab/>
      </w:r>
      <w:r w:rsidR="00A21D27" w:rsidRPr="00A21D27">
        <w:rPr>
          <w:rFonts w:asciiTheme="majorHAnsi" w:hAnsiTheme="majorHAnsi"/>
        </w:rPr>
        <w:tab/>
      </w:r>
      <w:r w:rsidR="00A21D27" w:rsidRPr="00A21D27">
        <w:rPr>
          <w:rFonts w:asciiTheme="majorHAnsi" w:hAnsiTheme="majorHAnsi"/>
        </w:rPr>
        <w:tab/>
      </w:r>
      <w:r w:rsidR="00A21D27" w:rsidRPr="00A21D27">
        <w:rPr>
          <w:rFonts w:asciiTheme="majorHAnsi" w:hAnsiTheme="majorHAnsi"/>
        </w:rPr>
        <w:tab/>
      </w:r>
      <w:r>
        <w:rPr>
          <w:rFonts w:asciiTheme="majorHAnsi" w:hAnsiTheme="majorHAnsi"/>
        </w:rPr>
        <w:t xml:space="preserve">Instructor: </w:t>
      </w:r>
      <w:r w:rsidR="00A21D27" w:rsidRPr="00A21D27">
        <w:rPr>
          <w:rFonts w:asciiTheme="majorHAnsi" w:hAnsiTheme="majorHAnsi"/>
          <w:sz w:val="18"/>
        </w:rPr>
        <w:t xml:space="preserve">Prof. </w:t>
      </w:r>
      <w:proofErr w:type="spellStart"/>
      <w:r w:rsidR="00A21D27" w:rsidRPr="00A21D27">
        <w:rPr>
          <w:rFonts w:asciiTheme="majorHAnsi" w:hAnsiTheme="majorHAnsi"/>
          <w:sz w:val="18"/>
        </w:rPr>
        <w:t>Erk</w:t>
      </w:r>
      <w:proofErr w:type="spellEnd"/>
      <w:r w:rsidR="00A21D27" w:rsidRPr="00A21D27">
        <w:rPr>
          <w:rFonts w:asciiTheme="majorHAnsi" w:hAnsiTheme="majorHAnsi"/>
          <w:sz w:val="18"/>
        </w:rPr>
        <w:t xml:space="preserve"> Grimm</w:t>
      </w:r>
    </w:p>
    <w:p w14:paraId="2241A7D7" w14:textId="0DA402EC" w:rsidR="00A21D27" w:rsidRPr="00A21D27" w:rsidRDefault="00197080" w:rsidP="00A21D27">
      <w:pPr>
        <w:rPr>
          <w:rFonts w:asciiTheme="majorHAnsi" w:hAnsiTheme="majorHAnsi"/>
          <w:sz w:val="18"/>
        </w:rPr>
      </w:pPr>
      <w:r>
        <w:rPr>
          <w:rFonts w:asciiTheme="majorHAnsi" w:hAnsiTheme="majorHAnsi"/>
          <w:sz w:val="18"/>
        </w:rPr>
        <w:tab/>
      </w:r>
      <w:r>
        <w:rPr>
          <w:rFonts w:asciiTheme="majorHAnsi" w:hAnsiTheme="majorHAnsi"/>
          <w:sz w:val="18"/>
        </w:rPr>
        <w:tab/>
      </w:r>
      <w:r w:rsidR="00A21D27" w:rsidRPr="00A21D27">
        <w:rPr>
          <w:rFonts w:asciiTheme="majorHAnsi" w:hAnsiTheme="majorHAnsi"/>
          <w:sz w:val="18"/>
        </w:rPr>
        <w:tab/>
      </w:r>
      <w:r w:rsidR="00A21D27" w:rsidRPr="00A21D27">
        <w:rPr>
          <w:rFonts w:asciiTheme="majorHAnsi" w:hAnsiTheme="majorHAnsi"/>
          <w:sz w:val="18"/>
        </w:rPr>
        <w:tab/>
      </w:r>
      <w:r w:rsidR="00A21D27" w:rsidRPr="00A21D27">
        <w:rPr>
          <w:rFonts w:asciiTheme="majorHAnsi" w:hAnsiTheme="majorHAnsi"/>
          <w:sz w:val="18"/>
        </w:rPr>
        <w:tab/>
      </w:r>
      <w:r w:rsidR="00A21D27" w:rsidRPr="00A21D27">
        <w:rPr>
          <w:rFonts w:asciiTheme="majorHAnsi" w:hAnsiTheme="majorHAnsi"/>
          <w:sz w:val="18"/>
        </w:rPr>
        <w:tab/>
      </w:r>
      <w:r w:rsidR="00A21D27" w:rsidRPr="00A21D27">
        <w:rPr>
          <w:rFonts w:asciiTheme="majorHAnsi" w:hAnsiTheme="majorHAnsi"/>
          <w:sz w:val="18"/>
        </w:rPr>
        <w:tab/>
      </w:r>
      <w:r w:rsidR="004D5CFC">
        <w:rPr>
          <w:rFonts w:asciiTheme="majorHAnsi" w:hAnsiTheme="majorHAnsi"/>
          <w:sz w:val="18"/>
        </w:rPr>
        <w:tab/>
      </w:r>
      <w:r w:rsidR="00A21D27" w:rsidRPr="00A21D27">
        <w:rPr>
          <w:rFonts w:asciiTheme="majorHAnsi" w:hAnsiTheme="majorHAnsi"/>
          <w:sz w:val="18"/>
        </w:rPr>
        <w:t>Office: Milbank Hall 320 b</w:t>
      </w:r>
    </w:p>
    <w:p w14:paraId="4BD0A8A3" w14:textId="77777777" w:rsidR="00A21D27" w:rsidRPr="00A21D27" w:rsidRDefault="00A21D27" w:rsidP="00A21D27">
      <w:pPr>
        <w:ind w:left="5760" w:firstLine="720"/>
        <w:rPr>
          <w:rFonts w:asciiTheme="majorHAnsi" w:hAnsiTheme="majorHAnsi"/>
          <w:sz w:val="18"/>
        </w:rPr>
      </w:pPr>
      <w:r w:rsidRPr="00A21D27">
        <w:rPr>
          <w:rFonts w:asciiTheme="majorHAnsi" w:hAnsiTheme="majorHAnsi"/>
          <w:sz w:val="18"/>
        </w:rPr>
        <w:t xml:space="preserve">Barnard College </w:t>
      </w:r>
      <w:r w:rsidRPr="00A21D27">
        <w:rPr>
          <w:rFonts w:asciiTheme="majorHAnsi" w:hAnsiTheme="majorHAnsi"/>
          <w:sz w:val="18"/>
        </w:rPr>
        <w:tab/>
      </w:r>
    </w:p>
    <w:p w14:paraId="1EE264A3" w14:textId="77777777" w:rsidR="00A21D27" w:rsidRPr="00A21D27" w:rsidRDefault="00A21D27" w:rsidP="00A21D27">
      <w:pPr>
        <w:ind w:left="5760"/>
        <w:rPr>
          <w:rFonts w:asciiTheme="majorHAnsi" w:hAnsiTheme="majorHAnsi"/>
          <w:sz w:val="18"/>
        </w:rPr>
      </w:pPr>
      <w:r w:rsidRPr="00A21D27">
        <w:rPr>
          <w:rFonts w:asciiTheme="majorHAnsi" w:hAnsiTheme="majorHAnsi"/>
          <w:sz w:val="18"/>
        </w:rPr>
        <w:t>Office Hours: Wed 10-12 and by appointment</w:t>
      </w:r>
    </w:p>
    <w:p w14:paraId="6E3B7882" w14:textId="77777777" w:rsidR="00A21D27" w:rsidRPr="00A21D27" w:rsidRDefault="00A21D27" w:rsidP="00A21D27">
      <w:pPr>
        <w:rPr>
          <w:rFonts w:asciiTheme="majorHAnsi" w:hAnsiTheme="majorHAnsi"/>
          <w:sz w:val="22"/>
        </w:rPr>
      </w:pPr>
      <w:r w:rsidRPr="00A21D27">
        <w:rPr>
          <w:rFonts w:asciiTheme="majorHAnsi" w:hAnsiTheme="majorHAnsi"/>
          <w:sz w:val="18"/>
        </w:rPr>
        <w:tab/>
      </w:r>
      <w:r w:rsidRPr="00A21D27">
        <w:rPr>
          <w:rFonts w:asciiTheme="majorHAnsi" w:hAnsiTheme="majorHAnsi"/>
          <w:sz w:val="18"/>
        </w:rPr>
        <w:tab/>
      </w:r>
      <w:r w:rsidRPr="00A21D27">
        <w:rPr>
          <w:rFonts w:asciiTheme="majorHAnsi" w:hAnsiTheme="majorHAnsi"/>
          <w:sz w:val="18"/>
        </w:rPr>
        <w:tab/>
      </w:r>
      <w:r w:rsidRPr="00A21D27">
        <w:rPr>
          <w:rFonts w:asciiTheme="majorHAnsi" w:hAnsiTheme="majorHAnsi"/>
          <w:sz w:val="18"/>
        </w:rPr>
        <w:tab/>
      </w:r>
      <w:r w:rsidRPr="00A21D27">
        <w:rPr>
          <w:rFonts w:asciiTheme="majorHAnsi" w:hAnsiTheme="majorHAnsi"/>
          <w:sz w:val="18"/>
        </w:rPr>
        <w:tab/>
      </w:r>
      <w:r w:rsidRPr="00A21D27">
        <w:rPr>
          <w:rFonts w:asciiTheme="majorHAnsi" w:hAnsiTheme="majorHAnsi"/>
          <w:sz w:val="18"/>
        </w:rPr>
        <w:tab/>
      </w:r>
      <w:r w:rsidRPr="00A21D27">
        <w:rPr>
          <w:rFonts w:asciiTheme="majorHAnsi" w:hAnsiTheme="majorHAnsi"/>
          <w:sz w:val="18"/>
        </w:rPr>
        <w:tab/>
      </w:r>
      <w:r w:rsidRPr="00A21D27">
        <w:rPr>
          <w:rFonts w:asciiTheme="majorHAnsi" w:hAnsiTheme="majorHAnsi"/>
          <w:sz w:val="18"/>
        </w:rPr>
        <w:tab/>
        <w:t xml:space="preserve">Contact: </w:t>
      </w:r>
      <w:r w:rsidRPr="00A21D27">
        <w:rPr>
          <w:rFonts w:asciiTheme="majorHAnsi" w:hAnsiTheme="majorHAnsi"/>
          <w:sz w:val="18"/>
        </w:rPr>
        <w:tab/>
      </w:r>
      <w:r w:rsidRPr="00A21D27">
        <w:rPr>
          <w:rFonts w:asciiTheme="majorHAnsi" w:hAnsiTheme="majorHAnsi"/>
          <w:sz w:val="18"/>
        </w:rPr>
        <w:sym w:font="Webdings" w:char="F0C9"/>
      </w:r>
      <w:r w:rsidRPr="00A21D27">
        <w:rPr>
          <w:rFonts w:asciiTheme="majorHAnsi" w:hAnsiTheme="majorHAnsi"/>
          <w:sz w:val="18"/>
        </w:rPr>
        <w:t>854 5415</w:t>
      </w:r>
    </w:p>
    <w:p w14:paraId="7A8B1560" w14:textId="77777777" w:rsidR="00A21D27" w:rsidRDefault="00A21D27" w:rsidP="00A21D27">
      <w:pPr>
        <w:rPr>
          <w:rFonts w:asciiTheme="majorHAnsi" w:hAnsiTheme="majorHAnsi"/>
          <w:sz w:val="18"/>
          <w:szCs w:val="18"/>
        </w:rPr>
      </w:pPr>
      <w:r w:rsidRPr="00A21D27">
        <w:rPr>
          <w:rFonts w:asciiTheme="majorHAnsi" w:hAnsiTheme="majorHAnsi"/>
          <w:sz w:val="22"/>
        </w:rPr>
        <w:tab/>
      </w:r>
      <w:r w:rsidRPr="00A21D27">
        <w:rPr>
          <w:rFonts w:asciiTheme="majorHAnsi" w:hAnsiTheme="majorHAnsi"/>
          <w:sz w:val="22"/>
        </w:rPr>
        <w:tab/>
      </w:r>
      <w:r w:rsidRPr="00A21D27">
        <w:rPr>
          <w:rFonts w:asciiTheme="majorHAnsi" w:hAnsiTheme="majorHAnsi"/>
          <w:sz w:val="22"/>
        </w:rPr>
        <w:tab/>
      </w:r>
      <w:r w:rsidRPr="00A21D27">
        <w:rPr>
          <w:rFonts w:asciiTheme="majorHAnsi" w:hAnsiTheme="majorHAnsi"/>
          <w:sz w:val="22"/>
        </w:rPr>
        <w:tab/>
      </w:r>
      <w:r w:rsidRPr="00A21D27">
        <w:rPr>
          <w:rFonts w:asciiTheme="majorHAnsi" w:hAnsiTheme="majorHAnsi"/>
          <w:sz w:val="22"/>
        </w:rPr>
        <w:tab/>
      </w:r>
      <w:r w:rsidRPr="00A21D27">
        <w:rPr>
          <w:rFonts w:asciiTheme="majorHAnsi" w:hAnsiTheme="majorHAnsi"/>
          <w:sz w:val="22"/>
        </w:rPr>
        <w:tab/>
      </w:r>
      <w:r w:rsidRPr="00A21D27">
        <w:rPr>
          <w:rFonts w:asciiTheme="majorHAnsi" w:hAnsiTheme="majorHAnsi"/>
          <w:sz w:val="22"/>
        </w:rPr>
        <w:tab/>
      </w:r>
      <w:r w:rsidRPr="00A21D27">
        <w:rPr>
          <w:rFonts w:asciiTheme="majorHAnsi" w:hAnsiTheme="majorHAnsi"/>
          <w:sz w:val="22"/>
        </w:rPr>
        <w:tab/>
      </w:r>
      <w:r w:rsidRPr="00A21D27">
        <w:rPr>
          <w:rFonts w:asciiTheme="majorHAnsi" w:hAnsiTheme="majorHAnsi"/>
          <w:sz w:val="22"/>
        </w:rPr>
        <w:tab/>
      </w:r>
      <w:r w:rsidRPr="00A21D27">
        <w:rPr>
          <w:rFonts w:asciiTheme="majorHAnsi" w:hAnsiTheme="majorHAnsi"/>
          <w:sz w:val="18"/>
        </w:rPr>
        <w:sym w:font="Wingdings" w:char="F03A"/>
      </w:r>
      <w:r w:rsidRPr="00A21D27">
        <w:rPr>
          <w:rFonts w:asciiTheme="majorHAnsi" w:hAnsiTheme="majorHAnsi"/>
          <w:sz w:val="18"/>
        </w:rPr>
        <w:t xml:space="preserve"> </w:t>
      </w:r>
      <w:hyperlink r:id="rId15" w:history="1">
        <w:r w:rsidRPr="00A21D27">
          <w:rPr>
            <w:rStyle w:val="Hyperlink"/>
            <w:rFonts w:asciiTheme="majorHAnsi" w:hAnsiTheme="majorHAnsi"/>
            <w:sz w:val="18"/>
            <w:szCs w:val="18"/>
            <w:u w:val="none"/>
          </w:rPr>
          <w:t>egrimm@barnard.edu</w:t>
        </w:r>
      </w:hyperlink>
    </w:p>
    <w:p w14:paraId="44BFF158" w14:textId="2AA2C978" w:rsidR="002F6CBC" w:rsidRPr="00A21D27" w:rsidRDefault="002F6CBC" w:rsidP="00A21D27">
      <w:pPr>
        <w:rPr>
          <w:rFonts w:asciiTheme="majorHAnsi" w:hAnsiTheme="majorHAnsi"/>
          <w:sz w:val="18"/>
        </w:rPr>
      </w:pP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p>
    <w:p w14:paraId="129AA559" w14:textId="77777777" w:rsidR="00A21D27" w:rsidRDefault="00A21D27" w:rsidP="00A21D27">
      <w:pPr>
        <w:rPr>
          <w:rFonts w:ascii="Comic Sans MS" w:hAnsi="Comic Sans MS"/>
          <w:sz w:val="18"/>
        </w:rPr>
      </w:pPr>
    </w:p>
    <w:p w14:paraId="51C5FBC8" w14:textId="77777777" w:rsidR="00A21D27" w:rsidRPr="002F6CBC" w:rsidRDefault="00A21D27" w:rsidP="00A21D27">
      <w:pPr>
        <w:ind w:left="720"/>
        <w:rPr>
          <w:rFonts w:asciiTheme="majorHAnsi" w:hAnsiTheme="majorHAnsi"/>
          <w:i/>
          <w:sz w:val="18"/>
        </w:rPr>
      </w:pPr>
      <w:r w:rsidRPr="002F6CBC">
        <w:rPr>
          <w:rFonts w:asciiTheme="majorHAnsi" w:hAnsiTheme="majorHAnsi"/>
          <w:i/>
          <w:sz w:val="18"/>
        </w:rPr>
        <w:t xml:space="preserve">BARNARD COLLEGE Catalogue description: Examination of migration and the nomadic experience in the 19th and 20th centuries. Emphasis on the comprehension and construction of </w:t>
      </w:r>
      <w:proofErr w:type="spellStart"/>
      <w:r w:rsidRPr="002F6CBC">
        <w:rPr>
          <w:rFonts w:asciiTheme="majorHAnsi" w:hAnsiTheme="majorHAnsi"/>
          <w:i/>
          <w:sz w:val="18"/>
        </w:rPr>
        <w:t>the"other</w:t>
      </w:r>
      <w:proofErr w:type="spellEnd"/>
      <w:r w:rsidRPr="002F6CBC">
        <w:rPr>
          <w:rFonts w:asciiTheme="majorHAnsi" w:hAnsiTheme="majorHAnsi"/>
          <w:i/>
          <w:sz w:val="18"/>
        </w:rPr>
        <w:t>" culture by travelers and migrants in fictional texts; and on questions of orientalism, colonialism, and multiculturalism.</w:t>
      </w:r>
    </w:p>
    <w:p w14:paraId="33590731" w14:textId="77777777" w:rsidR="00A21D27" w:rsidRDefault="00A21D27" w:rsidP="00A21D27"/>
    <w:p w14:paraId="7975ACFA" w14:textId="422E6935" w:rsidR="00A21D27" w:rsidRPr="00197080" w:rsidRDefault="00A21D27" w:rsidP="00A21D27">
      <w:pPr>
        <w:jc w:val="both"/>
        <w:rPr>
          <w:rFonts w:asciiTheme="majorHAnsi" w:hAnsiTheme="majorHAnsi" w:cstheme="majorHAnsi"/>
          <w:sz w:val="22"/>
          <w:szCs w:val="22"/>
        </w:rPr>
      </w:pPr>
      <w:r w:rsidRPr="00197080">
        <w:rPr>
          <w:rFonts w:asciiTheme="majorHAnsi" w:hAnsiTheme="majorHAnsi" w:cstheme="majorHAnsi"/>
          <w:sz w:val="22"/>
          <w:szCs w:val="22"/>
        </w:rPr>
        <w:t xml:space="preserve">This survey course examines a social phenomenon that is widely considered </w:t>
      </w:r>
      <w:r w:rsidR="004D5CFC" w:rsidRPr="00197080">
        <w:rPr>
          <w:rFonts w:asciiTheme="majorHAnsi" w:hAnsiTheme="majorHAnsi" w:cstheme="majorHAnsi"/>
          <w:sz w:val="22"/>
          <w:szCs w:val="22"/>
        </w:rPr>
        <w:t xml:space="preserve">as </w:t>
      </w:r>
      <w:r w:rsidRPr="00197080">
        <w:rPr>
          <w:rFonts w:asciiTheme="majorHAnsi" w:hAnsiTheme="majorHAnsi" w:cstheme="majorHAnsi"/>
          <w:sz w:val="22"/>
          <w:szCs w:val="22"/>
        </w:rPr>
        <w:t xml:space="preserve">one of </w:t>
      </w:r>
      <w:r w:rsidR="004D5CFC" w:rsidRPr="00197080">
        <w:rPr>
          <w:rFonts w:asciiTheme="majorHAnsi" w:hAnsiTheme="majorHAnsi" w:cstheme="majorHAnsi"/>
          <w:sz w:val="22"/>
          <w:szCs w:val="22"/>
        </w:rPr>
        <w:t>the lasting and most powerful</w:t>
      </w:r>
      <w:r w:rsidRPr="00197080">
        <w:rPr>
          <w:rFonts w:asciiTheme="majorHAnsi" w:hAnsiTheme="majorHAnsi" w:cstheme="majorHAnsi"/>
          <w:sz w:val="22"/>
          <w:szCs w:val="22"/>
        </w:rPr>
        <w:t xml:space="preserve"> legacies of modernity: </w:t>
      </w:r>
      <w:r w:rsidR="004D5CFC" w:rsidRPr="00197080">
        <w:rPr>
          <w:rFonts w:asciiTheme="majorHAnsi" w:hAnsiTheme="majorHAnsi" w:cstheme="majorHAnsi"/>
          <w:sz w:val="22"/>
          <w:szCs w:val="22"/>
        </w:rPr>
        <w:t xml:space="preserve">the personal or collective experience </w:t>
      </w:r>
      <w:r w:rsidRPr="00197080">
        <w:rPr>
          <w:rFonts w:asciiTheme="majorHAnsi" w:hAnsiTheme="majorHAnsi" w:cstheme="majorHAnsi"/>
          <w:sz w:val="22"/>
          <w:szCs w:val="22"/>
        </w:rPr>
        <w:t>of “</w:t>
      </w:r>
      <w:r w:rsidRPr="00197080">
        <w:rPr>
          <w:rFonts w:asciiTheme="majorHAnsi" w:hAnsiTheme="majorHAnsi" w:cstheme="majorHAnsi"/>
          <w:b/>
          <w:i/>
          <w:sz w:val="22"/>
          <w:szCs w:val="22"/>
        </w:rPr>
        <w:t xml:space="preserve">migration”. </w:t>
      </w:r>
      <w:r w:rsidRPr="00197080">
        <w:rPr>
          <w:rFonts w:asciiTheme="majorHAnsi" w:hAnsiTheme="majorHAnsi" w:cstheme="majorHAnsi"/>
          <w:sz w:val="22"/>
          <w:szCs w:val="22"/>
        </w:rPr>
        <w:t xml:space="preserve">Our semester-long examination will focus on a </w:t>
      </w:r>
      <w:r w:rsidR="004D5CFC" w:rsidRPr="00197080">
        <w:rPr>
          <w:rFonts w:asciiTheme="majorHAnsi" w:hAnsiTheme="majorHAnsi" w:cstheme="majorHAnsi"/>
          <w:sz w:val="22"/>
          <w:szCs w:val="22"/>
        </w:rPr>
        <w:t xml:space="preserve">rich and </w:t>
      </w:r>
      <w:r w:rsidRPr="00197080">
        <w:rPr>
          <w:rFonts w:asciiTheme="majorHAnsi" w:hAnsiTheme="majorHAnsi" w:cstheme="majorHAnsi"/>
          <w:sz w:val="22"/>
          <w:szCs w:val="22"/>
        </w:rPr>
        <w:t>wide variety of</w:t>
      </w:r>
      <w:r w:rsidRPr="00197080">
        <w:rPr>
          <w:rFonts w:asciiTheme="majorHAnsi" w:hAnsiTheme="majorHAnsi" w:cstheme="majorHAnsi"/>
          <w:b/>
          <w:i/>
          <w:sz w:val="22"/>
          <w:szCs w:val="22"/>
        </w:rPr>
        <w:t xml:space="preserve"> </w:t>
      </w:r>
      <w:r w:rsidRPr="00197080">
        <w:rPr>
          <w:rFonts w:asciiTheme="majorHAnsi" w:hAnsiTheme="majorHAnsi" w:cstheme="majorHAnsi"/>
          <w:sz w:val="22"/>
          <w:szCs w:val="22"/>
        </w:rPr>
        <w:t>literary representations from the early 19</w:t>
      </w:r>
      <w:r w:rsidRPr="00197080">
        <w:rPr>
          <w:rFonts w:asciiTheme="majorHAnsi" w:hAnsiTheme="majorHAnsi" w:cstheme="majorHAnsi"/>
          <w:sz w:val="22"/>
          <w:szCs w:val="22"/>
          <w:vertAlign w:val="superscript"/>
        </w:rPr>
        <w:t>th</w:t>
      </w:r>
      <w:r w:rsidRPr="00197080">
        <w:rPr>
          <w:rFonts w:asciiTheme="majorHAnsi" w:hAnsiTheme="majorHAnsi" w:cstheme="majorHAnsi"/>
          <w:sz w:val="22"/>
          <w:szCs w:val="22"/>
        </w:rPr>
        <w:t xml:space="preserve"> century to the present, thus covering a field that compr</w:t>
      </w:r>
      <w:r w:rsidR="004D5CFC" w:rsidRPr="00197080">
        <w:rPr>
          <w:rFonts w:asciiTheme="majorHAnsi" w:hAnsiTheme="majorHAnsi" w:cstheme="majorHAnsi"/>
          <w:sz w:val="22"/>
          <w:szCs w:val="22"/>
        </w:rPr>
        <w:t xml:space="preserve">ises the era of </w:t>
      </w:r>
      <w:r w:rsidR="004D5CFC" w:rsidRPr="00197080">
        <w:rPr>
          <w:rFonts w:asciiTheme="majorHAnsi" w:hAnsiTheme="majorHAnsi" w:cstheme="majorHAnsi"/>
          <w:sz w:val="22"/>
          <w:szCs w:val="22"/>
        </w:rPr>
        <w:lastRenderedPageBreak/>
        <w:t xml:space="preserve">Romanticism—often associated with </w:t>
      </w:r>
      <w:r w:rsidRPr="00197080">
        <w:rPr>
          <w:rFonts w:asciiTheme="majorHAnsi" w:hAnsiTheme="majorHAnsi" w:cstheme="majorHAnsi"/>
          <w:sz w:val="22"/>
          <w:szCs w:val="22"/>
        </w:rPr>
        <w:t xml:space="preserve">the emergence of the </w:t>
      </w:r>
      <w:r w:rsidR="004D5CFC" w:rsidRPr="00197080">
        <w:rPr>
          <w:rFonts w:asciiTheme="majorHAnsi" w:hAnsiTheme="majorHAnsi" w:cstheme="majorHAnsi"/>
          <w:sz w:val="22"/>
          <w:szCs w:val="22"/>
        </w:rPr>
        <w:t xml:space="preserve">modern </w:t>
      </w:r>
      <w:r w:rsidRPr="00197080">
        <w:rPr>
          <w:rFonts w:asciiTheme="majorHAnsi" w:hAnsiTheme="majorHAnsi" w:cstheme="majorHAnsi"/>
          <w:sz w:val="22"/>
          <w:szCs w:val="22"/>
        </w:rPr>
        <w:t>nation state</w:t>
      </w:r>
      <w:r w:rsidR="004D5CFC" w:rsidRPr="00197080">
        <w:rPr>
          <w:rFonts w:asciiTheme="majorHAnsi" w:hAnsiTheme="majorHAnsi" w:cstheme="majorHAnsi"/>
          <w:sz w:val="22"/>
          <w:szCs w:val="22"/>
        </w:rPr>
        <w:t>--</w:t>
      </w:r>
      <w:r w:rsidRPr="00197080">
        <w:rPr>
          <w:rFonts w:asciiTheme="majorHAnsi" w:hAnsiTheme="majorHAnsi" w:cstheme="majorHAnsi"/>
          <w:sz w:val="22"/>
          <w:szCs w:val="22"/>
        </w:rPr>
        <w:t xml:space="preserve">as well as </w:t>
      </w:r>
      <w:r w:rsidR="004D5CFC" w:rsidRPr="00197080">
        <w:rPr>
          <w:rFonts w:asciiTheme="majorHAnsi" w:hAnsiTheme="majorHAnsi" w:cstheme="majorHAnsi"/>
          <w:sz w:val="22"/>
          <w:szCs w:val="22"/>
        </w:rPr>
        <w:t>20</w:t>
      </w:r>
      <w:r w:rsidR="004D5CFC" w:rsidRPr="00197080">
        <w:rPr>
          <w:rFonts w:asciiTheme="majorHAnsi" w:hAnsiTheme="majorHAnsi" w:cstheme="majorHAnsi"/>
          <w:sz w:val="22"/>
          <w:szCs w:val="22"/>
          <w:vertAlign w:val="superscript"/>
        </w:rPr>
        <w:t>th</w:t>
      </w:r>
      <w:r w:rsidR="004D5CFC" w:rsidRPr="00197080">
        <w:rPr>
          <w:rFonts w:asciiTheme="majorHAnsi" w:hAnsiTheme="majorHAnsi" w:cstheme="majorHAnsi"/>
          <w:sz w:val="22"/>
          <w:szCs w:val="22"/>
        </w:rPr>
        <w:t xml:space="preserve">-century modernism and the current modes of writing in a period shaped by </w:t>
      </w:r>
      <w:r w:rsidRPr="00197080">
        <w:rPr>
          <w:rFonts w:asciiTheme="majorHAnsi" w:hAnsiTheme="majorHAnsi" w:cstheme="majorHAnsi"/>
          <w:sz w:val="22"/>
          <w:szCs w:val="22"/>
        </w:rPr>
        <w:t>globalization</w:t>
      </w:r>
      <w:r w:rsidR="004D5CFC" w:rsidRPr="00197080">
        <w:rPr>
          <w:rFonts w:asciiTheme="majorHAnsi" w:hAnsiTheme="majorHAnsi" w:cstheme="majorHAnsi"/>
          <w:sz w:val="22"/>
          <w:szCs w:val="22"/>
        </w:rPr>
        <w:t xml:space="preserve"> and international traveling</w:t>
      </w:r>
      <w:r w:rsidRPr="00197080">
        <w:rPr>
          <w:rFonts w:asciiTheme="majorHAnsi" w:hAnsiTheme="majorHAnsi" w:cstheme="majorHAnsi"/>
          <w:sz w:val="22"/>
          <w:szCs w:val="22"/>
        </w:rPr>
        <w:t xml:space="preserve">. </w:t>
      </w:r>
      <w:r w:rsidR="004D5CFC" w:rsidRPr="00197080">
        <w:rPr>
          <w:rFonts w:asciiTheme="majorHAnsi" w:hAnsiTheme="majorHAnsi" w:cstheme="majorHAnsi"/>
          <w:sz w:val="22"/>
          <w:szCs w:val="22"/>
        </w:rPr>
        <w:t>When do European authors actually start to respond to this kind of mobility and how do they perceive themselves when they turn into “migrants”? To answer such questions, w</w:t>
      </w:r>
      <w:r w:rsidRPr="00197080">
        <w:rPr>
          <w:rFonts w:asciiTheme="majorHAnsi" w:hAnsiTheme="majorHAnsi" w:cstheme="majorHAnsi"/>
          <w:sz w:val="22"/>
          <w:szCs w:val="22"/>
        </w:rPr>
        <w:t xml:space="preserve">e will discuss how German-speaking writers and intellectuals render the personal/collective experience of </w:t>
      </w:r>
      <w:r w:rsidRPr="00197080">
        <w:rPr>
          <w:rFonts w:asciiTheme="majorHAnsi" w:hAnsiTheme="majorHAnsi" w:cstheme="majorHAnsi"/>
          <w:i/>
          <w:sz w:val="22"/>
          <w:szCs w:val="22"/>
        </w:rPr>
        <w:t>migrants</w:t>
      </w:r>
      <w:r w:rsidRPr="00197080">
        <w:rPr>
          <w:rFonts w:asciiTheme="majorHAnsi" w:hAnsiTheme="majorHAnsi" w:cstheme="majorHAnsi"/>
          <w:sz w:val="22"/>
          <w:szCs w:val="22"/>
        </w:rPr>
        <w:t xml:space="preserve"> and </w:t>
      </w:r>
      <w:r w:rsidR="004D5CFC" w:rsidRPr="00197080">
        <w:rPr>
          <w:rFonts w:asciiTheme="majorHAnsi" w:hAnsiTheme="majorHAnsi" w:cstheme="majorHAnsi"/>
          <w:sz w:val="22"/>
          <w:szCs w:val="22"/>
        </w:rPr>
        <w:t xml:space="preserve">find out </w:t>
      </w:r>
      <w:r w:rsidRPr="00197080">
        <w:rPr>
          <w:rFonts w:asciiTheme="majorHAnsi" w:hAnsiTheme="majorHAnsi" w:cstheme="majorHAnsi"/>
          <w:sz w:val="22"/>
          <w:szCs w:val="22"/>
        </w:rPr>
        <w:t xml:space="preserve">what </w:t>
      </w:r>
      <w:r w:rsidR="004D5CFC" w:rsidRPr="00197080">
        <w:rPr>
          <w:rFonts w:asciiTheme="majorHAnsi" w:hAnsiTheme="majorHAnsi" w:cstheme="majorHAnsi"/>
          <w:sz w:val="22"/>
          <w:szCs w:val="22"/>
        </w:rPr>
        <w:t xml:space="preserve">kind of </w:t>
      </w:r>
      <w:r w:rsidRPr="00197080">
        <w:rPr>
          <w:rFonts w:asciiTheme="majorHAnsi" w:hAnsiTheme="majorHAnsi" w:cstheme="majorHAnsi"/>
          <w:sz w:val="22"/>
          <w:szCs w:val="22"/>
        </w:rPr>
        <w:t xml:space="preserve">literary strategies major authors have developed </w:t>
      </w:r>
      <w:r w:rsidR="004D5CFC" w:rsidRPr="00197080">
        <w:rPr>
          <w:rFonts w:asciiTheme="majorHAnsi" w:hAnsiTheme="majorHAnsi" w:cstheme="majorHAnsi"/>
          <w:sz w:val="22"/>
          <w:szCs w:val="22"/>
        </w:rPr>
        <w:t xml:space="preserve">over time </w:t>
      </w:r>
      <w:r w:rsidRPr="00197080">
        <w:rPr>
          <w:rFonts w:asciiTheme="majorHAnsi" w:hAnsiTheme="majorHAnsi" w:cstheme="majorHAnsi"/>
          <w:sz w:val="22"/>
          <w:szCs w:val="22"/>
        </w:rPr>
        <w:t xml:space="preserve">to cope with the </w:t>
      </w:r>
      <w:r w:rsidR="004D5CFC" w:rsidRPr="00197080">
        <w:rPr>
          <w:rFonts w:asciiTheme="majorHAnsi" w:hAnsiTheme="majorHAnsi" w:cstheme="majorHAnsi"/>
          <w:sz w:val="22"/>
          <w:szCs w:val="22"/>
        </w:rPr>
        <w:t xml:space="preserve">complicated </w:t>
      </w:r>
      <w:r w:rsidRPr="00197080">
        <w:rPr>
          <w:rFonts w:asciiTheme="majorHAnsi" w:hAnsiTheme="majorHAnsi" w:cstheme="majorHAnsi"/>
          <w:sz w:val="22"/>
          <w:szCs w:val="22"/>
        </w:rPr>
        <w:t xml:space="preserve">issue of cultural belonging and forced or voluntary social mobility. By concentrating on a small number of exemplary texts, we will be able to discuss topical issues such as the question of citizenship in shifting political landscapes between 1789 and 1989, including aspects such as national or hybrid identities, gendered perspectives, and class- or race-oriented viewpoints of writers in different historical and geographical contexts. The selected fictional and essayistic texts give you the opportunity to become familiar with major German writers while developing a unique angle </w:t>
      </w:r>
      <w:r w:rsidR="001A7F2B" w:rsidRPr="00197080">
        <w:rPr>
          <w:rFonts w:asciiTheme="majorHAnsi" w:hAnsiTheme="majorHAnsi" w:cstheme="majorHAnsi"/>
          <w:sz w:val="22"/>
          <w:szCs w:val="22"/>
        </w:rPr>
        <w:t>that will allow you t</w:t>
      </w:r>
      <w:r w:rsidRPr="00197080">
        <w:rPr>
          <w:rFonts w:asciiTheme="majorHAnsi" w:hAnsiTheme="majorHAnsi" w:cstheme="majorHAnsi"/>
          <w:sz w:val="22"/>
          <w:szCs w:val="22"/>
        </w:rPr>
        <w:t xml:space="preserve">o </w:t>
      </w:r>
      <w:r w:rsidR="001A7F2B" w:rsidRPr="00197080">
        <w:rPr>
          <w:rFonts w:asciiTheme="majorHAnsi" w:hAnsiTheme="majorHAnsi" w:cstheme="majorHAnsi"/>
          <w:sz w:val="22"/>
          <w:szCs w:val="22"/>
        </w:rPr>
        <w:t xml:space="preserve">develop a broader understanding of the inherent problems of migrating and their literary representation. The selected </w:t>
      </w:r>
      <w:r w:rsidRPr="00197080">
        <w:rPr>
          <w:rFonts w:asciiTheme="majorHAnsi" w:hAnsiTheme="majorHAnsi" w:cstheme="majorHAnsi"/>
          <w:sz w:val="22"/>
          <w:szCs w:val="22"/>
        </w:rPr>
        <w:t xml:space="preserve">works </w:t>
      </w:r>
      <w:r w:rsidR="001A7F2B" w:rsidRPr="00197080">
        <w:rPr>
          <w:rFonts w:asciiTheme="majorHAnsi" w:hAnsiTheme="majorHAnsi" w:cstheme="majorHAnsi"/>
          <w:sz w:val="22"/>
          <w:szCs w:val="22"/>
        </w:rPr>
        <w:t xml:space="preserve">will </w:t>
      </w:r>
      <w:r w:rsidRPr="00197080">
        <w:rPr>
          <w:rFonts w:asciiTheme="majorHAnsi" w:hAnsiTheme="majorHAnsi" w:cstheme="majorHAnsi"/>
          <w:sz w:val="22"/>
          <w:szCs w:val="22"/>
        </w:rPr>
        <w:t>allow you to learn about the migrants’ social perception and to discuss their exchange with another cultural settings and linguistic environments from a critic</w:t>
      </w:r>
      <w:r w:rsidR="001A7F2B" w:rsidRPr="00197080">
        <w:rPr>
          <w:rFonts w:asciiTheme="majorHAnsi" w:hAnsiTheme="majorHAnsi" w:cstheme="majorHAnsi"/>
          <w:sz w:val="22"/>
          <w:szCs w:val="22"/>
        </w:rPr>
        <w:t xml:space="preserve">al perspective. We will be guided by a number of important studies and the reflections of a few leading German intellectuals who have given much thought to the subject matter. One of them is the internationally celebrated writer Hans Magnus </w:t>
      </w:r>
      <w:proofErr w:type="spellStart"/>
      <w:r w:rsidR="001A7F2B" w:rsidRPr="00197080">
        <w:rPr>
          <w:rFonts w:asciiTheme="majorHAnsi" w:hAnsiTheme="majorHAnsi" w:cstheme="majorHAnsi"/>
          <w:sz w:val="22"/>
          <w:szCs w:val="22"/>
        </w:rPr>
        <w:t>Enzensberger</w:t>
      </w:r>
      <w:proofErr w:type="spellEnd"/>
      <w:r w:rsidR="001A7F2B" w:rsidRPr="00197080">
        <w:rPr>
          <w:rFonts w:asciiTheme="majorHAnsi" w:hAnsiTheme="majorHAnsi" w:cstheme="majorHAnsi"/>
          <w:sz w:val="22"/>
          <w:szCs w:val="22"/>
        </w:rPr>
        <w:t xml:space="preserve">; another key source is Saskia </w:t>
      </w:r>
      <w:proofErr w:type="spellStart"/>
      <w:r w:rsidR="001A7F2B" w:rsidRPr="00197080">
        <w:rPr>
          <w:rFonts w:asciiTheme="majorHAnsi" w:hAnsiTheme="majorHAnsi" w:cstheme="majorHAnsi"/>
          <w:sz w:val="22"/>
          <w:szCs w:val="22"/>
        </w:rPr>
        <w:t>Sassen’s</w:t>
      </w:r>
      <w:proofErr w:type="spellEnd"/>
      <w:r w:rsidR="001A7F2B" w:rsidRPr="00197080">
        <w:rPr>
          <w:rFonts w:asciiTheme="majorHAnsi" w:hAnsiTheme="majorHAnsi" w:cstheme="majorHAnsi"/>
          <w:sz w:val="22"/>
          <w:szCs w:val="22"/>
        </w:rPr>
        <w:t xml:space="preserve"> study on the history of migration</w:t>
      </w:r>
      <w:r w:rsidRPr="00197080">
        <w:rPr>
          <w:rFonts w:asciiTheme="majorHAnsi" w:hAnsiTheme="majorHAnsi" w:cstheme="majorHAnsi"/>
          <w:sz w:val="22"/>
          <w:szCs w:val="22"/>
        </w:rPr>
        <w:t>. In order to develop a useful model to understand the migrants’ experience, we will need to define the most crucial a</w:t>
      </w:r>
      <w:r w:rsidR="001A7F2B" w:rsidRPr="00197080">
        <w:rPr>
          <w:rFonts w:asciiTheme="majorHAnsi" w:hAnsiTheme="majorHAnsi" w:cstheme="majorHAnsi"/>
          <w:sz w:val="22"/>
          <w:szCs w:val="22"/>
        </w:rPr>
        <w:t>nd important differences among</w:t>
      </w:r>
      <w:r w:rsidRPr="00197080">
        <w:rPr>
          <w:rFonts w:asciiTheme="majorHAnsi" w:hAnsiTheme="majorHAnsi" w:cstheme="majorHAnsi"/>
          <w:sz w:val="22"/>
          <w:szCs w:val="22"/>
        </w:rPr>
        <w:t xml:space="preserve"> key terms such as </w:t>
      </w:r>
      <w:r w:rsidRPr="00197080">
        <w:rPr>
          <w:rFonts w:asciiTheme="majorHAnsi" w:hAnsiTheme="majorHAnsi" w:cstheme="majorHAnsi"/>
          <w:b/>
          <w:i/>
          <w:sz w:val="22"/>
          <w:szCs w:val="22"/>
        </w:rPr>
        <w:t>exile</w:t>
      </w:r>
      <w:r w:rsidRPr="00197080">
        <w:rPr>
          <w:rFonts w:asciiTheme="majorHAnsi" w:hAnsiTheme="majorHAnsi" w:cstheme="majorHAnsi"/>
          <w:i/>
          <w:sz w:val="22"/>
          <w:szCs w:val="22"/>
        </w:rPr>
        <w:t xml:space="preserve">, </w:t>
      </w:r>
      <w:r w:rsidRPr="00197080">
        <w:rPr>
          <w:rFonts w:asciiTheme="majorHAnsi" w:hAnsiTheme="majorHAnsi" w:cstheme="majorHAnsi"/>
          <w:b/>
          <w:i/>
          <w:sz w:val="22"/>
          <w:szCs w:val="22"/>
        </w:rPr>
        <w:t>asylum</w:t>
      </w:r>
      <w:r w:rsidRPr="00197080">
        <w:rPr>
          <w:rFonts w:asciiTheme="majorHAnsi" w:hAnsiTheme="majorHAnsi" w:cstheme="majorHAnsi"/>
          <w:i/>
          <w:sz w:val="22"/>
          <w:szCs w:val="22"/>
        </w:rPr>
        <w:t xml:space="preserve">, </w:t>
      </w:r>
      <w:r w:rsidRPr="00197080">
        <w:rPr>
          <w:rFonts w:asciiTheme="majorHAnsi" w:hAnsiTheme="majorHAnsi" w:cstheme="majorHAnsi"/>
          <w:b/>
          <w:i/>
          <w:sz w:val="22"/>
          <w:szCs w:val="22"/>
        </w:rPr>
        <w:t>emigration</w:t>
      </w:r>
      <w:r w:rsidRPr="00197080">
        <w:rPr>
          <w:rFonts w:asciiTheme="majorHAnsi" w:hAnsiTheme="majorHAnsi" w:cstheme="majorHAnsi"/>
          <w:i/>
          <w:sz w:val="22"/>
          <w:szCs w:val="22"/>
        </w:rPr>
        <w:t xml:space="preserve">, </w:t>
      </w:r>
      <w:r w:rsidRPr="00197080">
        <w:rPr>
          <w:rFonts w:asciiTheme="majorHAnsi" w:hAnsiTheme="majorHAnsi" w:cstheme="majorHAnsi"/>
          <w:b/>
          <w:i/>
          <w:sz w:val="22"/>
          <w:szCs w:val="22"/>
        </w:rPr>
        <w:t>expatriation</w:t>
      </w:r>
      <w:r w:rsidRPr="00197080">
        <w:rPr>
          <w:rFonts w:asciiTheme="majorHAnsi" w:hAnsiTheme="majorHAnsi" w:cstheme="majorHAnsi"/>
          <w:sz w:val="22"/>
          <w:szCs w:val="22"/>
        </w:rPr>
        <w:t xml:space="preserve">, </w:t>
      </w:r>
      <w:r w:rsidRPr="00197080">
        <w:rPr>
          <w:rFonts w:asciiTheme="majorHAnsi" w:hAnsiTheme="majorHAnsi" w:cstheme="majorHAnsi"/>
          <w:b/>
          <w:i/>
          <w:sz w:val="22"/>
          <w:szCs w:val="22"/>
        </w:rPr>
        <w:t>diaspora</w:t>
      </w:r>
      <w:r w:rsidRPr="00197080">
        <w:rPr>
          <w:rFonts w:asciiTheme="majorHAnsi" w:hAnsiTheme="majorHAnsi" w:cstheme="majorHAnsi"/>
          <w:sz w:val="22"/>
          <w:szCs w:val="22"/>
        </w:rPr>
        <w:t>, “</w:t>
      </w:r>
      <w:proofErr w:type="spellStart"/>
      <w:r w:rsidRPr="00197080">
        <w:rPr>
          <w:rFonts w:asciiTheme="majorHAnsi" w:hAnsiTheme="majorHAnsi" w:cstheme="majorHAnsi"/>
          <w:b/>
          <w:i/>
          <w:sz w:val="22"/>
          <w:szCs w:val="22"/>
        </w:rPr>
        <w:t>Gastarbeit</w:t>
      </w:r>
      <w:proofErr w:type="spellEnd"/>
      <w:r w:rsidRPr="00197080">
        <w:rPr>
          <w:rFonts w:asciiTheme="majorHAnsi" w:hAnsiTheme="majorHAnsi" w:cstheme="majorHAnsi"/>
          <w:sz w:val="22"/>
          <w:szCs w:val="22"/>
        </w:rPr>
        <w:t xml:space="preserve">,” and </w:t>
      </w:r>
      <w:r w:rsidRPr="00197080">
        <w:rPr>
          <w:rFonts w:asciiTheme="majorHAnsi" w:hAnsiTheme="majorHAnsi" w:cstheme="majorHAnsi"/>
          <w:b/>
          <w:i/>
          <w:sz w:val="22"/>
          <w:szCs w:val="22"/>
        </w:rPr>
        <w:t>immigration</w:t>
      </w:r>
      <w:r w:rsidRPr="00197080">
        <w:rPr>
          <w:rFonts w:asciiTheme="majorHAnsi" w:hAnsiTheme="majorHAnsi" w:cstheme="majorHAnsi"/>
          <w:sz w:val="22"/>
          <w:szCs w:val="22"/>
        </w:rPr>
        <w:t xml:space="preserve">. </w:t>
      </w:r>
      <w:r w:rsidR="001A7F2B" w:rsidRPr="00197080">
        <w:rPr>
          <w:rFonts w:asciiTheme="majorHAnsi" w:hAnsiTheme="majorHAnsi" w:cstheme="majorHAnsi"/>
          <w:sz w:val="22"/>
          <w:szCs w:val="22"/>
        </w:rPr>
        <w:t xml:space="preserve">By illuminating these specific terms, we will differentiate critical concepts and build up a critical vocabulary that easily applies to issues in other parts of the world. </w:t>
      </w:r>
      <w:r w:rsidRPr="00197080">
        <w:rPr>
          <w:rFonts w:asciiTheme="majorHAnsi" w:hAnsiTheme="majorHAnsi" w:cstheme="majorHAnsi"/>
          <w:sz w:val="22"/>
          <w:szCs w:val="22"/>
        </w:rPr>
        <w:t xml:space="preserve">Our examinations cover many aspects of migration as </w:t>
      </w:r>
      <w:r w:rsidR="001A7F2B" w:rsidRPr="00197080">
        <w:rPr>
          <w:rFonts w:asciiTheme="majorHAnsi" w:hAnsiTheme="majorHAnsi" w:cstheme="majorHAnsi"/>
          <w:sz w:val="22"/>
          <w:szCs w:val="22"/>
        </w:rPr>
        <w:t xml:space="preserve">memorable </w:t>
      </w:r>
      <w:r w:rsidRPr="00197080">
        <w:rPr>
          <w:rFonts w:asciiTheme="majorHAnsi" w:hAnsiTheme="majorHAnsi" w:cstheme="majorHAnsi"/>
          <w:sz w:val="22"/>
          <w:szCs w:val="22"/>
        </w:rPr>
        <w:t xml:space="preserve">focal points (rather than a mere background) of literature; we will reflect upon the historical, socioeconomic, political, and personal reasons for living abroad and analyze the literary strategies of coping with a migrant’s experience. By the end of the semester, you will be well prepared to discuss a wide range of forms of migration in the context of multiculturalism, cosmopolitanism, and globalization. </w:t>
      </w:r>
    </w:p>
    <w:p w14:paraId="3279EC48" w14:textId="77777777" w:rsidR="00A21D27" w:rsidRPr="00197080" w:rsidRDefault="00A21D27" w:rsidP="00A21D27">
      <w:pPr>
        <w:jc w:val="both"/>
        <w:rPr>
          <w:rFonts w:asciiTheme="majorHAnsi" w:hAnsiTheme="majorHAnsi" w:cstheme="majorHAnsi"/>
          <w:sz w:val="22"/>
          <w:szCs w:val="22"/>
        </w:rPr>
      </w:pPr>
    </w:p>
    <w:p w14:paraId="0A6A4A92" w14:textId="0243375E" w:rsidR="00A21D27" w:rsidRPr="00197080" w:rsidRDefault="001A7F2B" w:rsidP="00A21D27">
      <w:pPr>
        <w:jc w:val="both"/>
        <w:rPr>
          <w:rFonts w:asciiTheme="majorHAnsi" w:hAnsiTheme="majorHAnsi" w:cstheme="majorHAnsi"/>
          <w:sz w:val="22"/>
          <w:szCs w:val="22"/>
        </w:rPr>
      </w:pPr>
      <w:r w:rsidRPr="00197080">
        <w:rPr>
          <w:rFonts w:asciiTheme="majorHAnsi" w:hAnsiTheme="majorHAnsi" w:cstheme="majorHAnsi"/>
          <w:sz w:val="22"/>
          <w:szCs w:val="22"/>
        </w:rPr>
        <w:t xml:space="preserve">The sequence of topics: </w:t>
      </w:r>
      <w:r w:rsidR="00A21D27" w:rsidRPr="00197080">
        <w:rPr>
          <w:rFonts w:asciiTheme="majorHAnsi" w:hAnsiTheme="majorHAnsi" w:cstheme="majorHAnsi"/>
          <w:sz w:val="22"/>
          <w:szCs w:val="22"/>
        </w:rPr>
        <w:t>In me</w:t>
      </w:r>
      <w:r w:rsidRPr="00197080">
        <w:rPr>
          <w:rFonts w:asciiTheme="majorHAnsi" w:hAnsiTheme="majorHAnsi" w:cstheme="majorHAnsi"/>
          <w:sz w:val="22"/>
          <w:szCs w:val="22"/>
        </w:rPr>
        <w:t xml:space="preserve">thod, we will examine exemplary </w:t>
      </w:r>
      <w:r w:rsidR="00A21D27" w:rsidRPr="00197080">
        <w:rPr>
          <w:rFonts w:asciiTheme="majorHAnsi" w:hAnsiTheme="majorHAnsi" w:cstheme="majorHAnsi"/>
          <w:sz w:val="22"/>
          <w:szCs w:val="22"/>
        </w:rPr>
        <w:t xml:space="preserve">texts </w:t>
      </w:r>
      <w:r w:rsidRPr="00197080">
        <w:rPr>
          <w:rFonts w:asciiTheme="majorHAnsi" w:hAnsiTheme="majorHAnsi" w:cstheme="majorHAnsi"/>
          <w:sz w:val="22"/>
          <w:szCs w:val="22"/>
        </w:rPr>
        <w:t xml:space="preserve">all of </w:t>
      </w:r>
      <w:r w:rsidR="00A21D27" w:rsidRPr="00197080">
        <w:rPr>
          <w:rFonts w:asciiTheme="majorHAnsi" w:hAnsiTheme="majorHAnsi" w:cstheme="majorHAnsi"/>
          <w:sz w:val="22"/>
          <w:szCs w:val="22"/>
        </w:rPr>
        <w:t xml:space="preserve">which illustrate the particular historical stage of </w:t>
      </w:r>
      <w:r w:rsidR="00A21D27" w:rsidRPr="00197080">
        <w:rPr>
          <w:rFonts w:asciiTheme="majorHAnsi" w:hAnsiTheme="majorHAnsi" w:cstheme="majorHAnsi"/>
          <w:i/>
          <w:sz w:val="22"/>
          <w:szCs w:val="22"/>
        </w:rPr>
        <w:t>migration</w:t>
      </w:r>
      <w:r w:rsidR="00A21D27" w:rsidRPr="00197080">
        <w:rPr>
          <w:rFonts w:asciiTheme="majorHAnsi" w:hAnsiTheme="majorHAnsi" w:cstheme="majorHAnsi"/>
          <w:sz w:val="22"/>
          <w:szCs w:val="22"/>
        </w:rPr>
        <w:t xml:space="preserve"> as an important theme of German literature.  After an introduction to the topical issue of a new, “pan-European” identity, we will explore the historical origins of modern migration in the early nineteenth century. We then shift the focus to the construction of imagined communities in the age of the colonialism and discuss the real or imaginary encounters with India and Africa in the 19</w:t>
      </w:r>
      <w:r w:rsidR="00A21D27" w:rsidRPr="00197080">
        <w:rPr>
          <w:rFonts w:asciiTheme="majorHAnsi" w:hAnsiTheme="majorHAnsi" w:cstheme="majorHAnsi"/>
          <w:sz w:val="22"/>
          <w:szCs w:val="22"/>
          <w:vertAlign w:val="superscript"/>
        </w:rPr>
        <w:t>th</w:t>
      </w:r>
      <w:r w:rsidR="00A21D27" w:rsidRPr="00197080">
        <w:rPr>
          <w:rFonts w:asciiTheme="majorHAnsi" w:hAnsiTheme="majorHAnsi" w:cstheme="majorHAnsi"/>
          <w:sz w:val="22"/>
          <w:szCs w:val="22"/>
        </w:rPr>
        <w:t xml:space="preserve"> century. The second half of the semester is dedicated to questions of expatriation and diaspora in the twentieth century. We will begin with a critical examination of a philosophy of homelessness, which is then followed by a close reading of texts that reveal important facets of the experience of migrant workers and vagabonds in the modern period. You will become acquainted wi</w:t>
      </w:r>
      <w:r w:rsidRPr="00197080">
        <w:rPr>
          <w:rFonts w:asciiTheme="majorHAnsi" w:hAnsiTheme="majorHAnsi" w:cstheme="majorHAnsi"/>
          <w:sz w:val="22"/>
          <w:szCs w:val="22"/>
        </w:rPr>
        <w:t>th some interesting</w:t>
      </w:r>
      <w:r w:rsidR="00A21D27" w:rsidRPr="00197080">
        <w:rPr>
          <w:rFonts w:asciiTheme="majorHAnsi" w:hAnsiTheme="majorHAnsi" w:cstheme="majorHAnsi"/>
          <w:sz w:val="22"/>
          <w:szCs w:val="22"/>
        </w:rPr>
        <w:t xml:space="preserve"> differences between exile and the phenomenon of </w:t>
      </w:r>
      <w:r w:rsidRPr="00197080">
        <w:rPr>
          <w:rFonts w:asciiTheme="majorHAnsi" w:hAnsiTheme="majorHAnsi" w:cstheme="majorHAnsi"/>
          <w:sz w:val="22"/>
          <w:szCs w:val="22"/>
        </w:rPr>
        <w:t>“inner emigration” during WW II; the distinction is quite typical for the German situation in the mid-century.</w:t>
      </w:r>
      <w:r w:rsidR="00A21D27" w:rsidRPr="00197080">
        <w:rPr>
          <w:rFonts w:asciiTheme="majorHAnsi" w:hAnsiTheme="majorHAnsi" w:cstheme="majorHAnsi"/>
          <w:sz w:val="22"/>
          <w:szCs w:val="22"/>
        </w:rPr>
        <w:t xml:space="preserve"> In the last quarter of the semester we focus on the politics of immigration and xenophobia in the post-war period and Germany after unification. Crucial notions such as “Gastarbeiter,” “</w:t>
      </w:r>
      <w:proofErr w:type="spellStart"/>
      <w:r w:rsidR="00A21D27" w:rsidRPr="00197080">
        <w:rPr>
          <w:rFonts w:asciiTheme="majorHAnsi" w:hAnsiTheme="majorHAnsi" w:cstheme="majorHAnsi"/>
          <w:sz w:val="22"/>
          <w:szCs w:val="22"/>
        </w:rPr>
        <w:t>Asylant</w:t>
      </w:r>
      <w:proofErr w:type="spellEnd"/>
      <w:r w:rsidR="00A21D27" w:rsidRPr="00197080">
        <w:rPr>
          <w:rFonts w:asciiTheme="majorHAnsi" w:hAnsiTheme="majorHAnsi" w:cstheme="majorHAnsi"/>
          <w:sz w:val="22"/>
          <w:szCs w:val="22"/>
        </w:rPr>
        <w:t>,” and “</w:t>
      </w:r>
      <w:proofErr w:type="spellStart"/>
      <w:r w:rsidR="00A21D27" w:rsidRPr="00197080">
        <w:rPr>
          <w:rFonts w:asciiTheme="majorHAnsi" w:hAnsiTheme="majorHAnsi" w:cstheme="majorHAnsi"/>
          <w:sz w:val="22"/>
          <w:szCs w:val="22"/>
        </w:rPr>
        <w:t>Kosmopolit</w:t>
      </w:r>
      <w:proofErr w:type="spellEnd"/>
      <w:r w:rsidR="00A21D27" w:rsidRPr="00197080">
        <w:rPr>
          <w:rFonts w:asciiTheme="majorHAnsi" w:hAnsiTheme="majorHAnsi" w:cstheme="majorHAnsi"/>
          <w:sz w:val="22"/>
          <w:szCs w:val="22"/>
        </w:rPr>
        <w:t xml:space="preserve">” will help us to understand the ramifications of current debates over migration in the European context; the emphasis is on a distinction between the class-related distinction between a literature of “guest workers” and “cosmopolitan” intellectuals, including the facets of gender-based experiences. Our examination of the phenomenon of “wanderer” between two cultures will not be limited to narrative prose; </w:t>
      </w:r>
      <w:r w:rsidR="00A21D27" w:rsidRPr="00197080">
        <w:rPr>
          <w:rFonts w:asciiTheme="majorHAnsi" w:hAnsiTheme="majorHAnsi" w:cstheme="majorHAnsi"/>
          <w:sz w:val="22"/>
          <w:szCs w:val="22"/>
        </w:rPr>
        <w:lastRenderedPageBreak/>
        <w:t xml:space="preserve">the reading list includes poems, letters, and essays, so that we can get a clearer sense of how writers transform their own authentic experiences or imaginations into different modes of literary expression. </w:t>
      </w:r>
    </w:p>
    <w:p w14:paraId="2ABB704C" w14:textId="77777777" w:rsidR="00A21D27" w:rsidRPr="00197080" w:rsidRDefault="00A21D27" w:rsidP="00A21D27">
      <w:pPr>
        <w:jc w:val="both"/>
        <w:rPr>
          <w:rFonts w:asciiTheme="majorHAnsi" w:hAnsiTheme="majorHAnsi" w:cstheme="majorHAnsi"/>
          <w:sz w:val="22"/>
          <w:szCs w:val="22"/>
        </w:rPr>
      </w:pPr>
    </w:p>
    <w:p w14:paraId="73CFE25B" w14:textId="54D6E004" w:rsidR="00A21D27" w:rsidRPr="00197080" w:rsidRDefault="00A21D27" w:rsidP="00A21D27">
      <w:pPr>
        <w:jc w:val="both"/>
        <w:rPr>
          <w:rFonts w:asciiTheme="majorHAnsi" w:hAnsiTheme="majorHAnsi" w:cstheme="majorHAnsi"/>
          <w:sz w:val="22"/>
          <w:szCs w:val="22"/>
        </w:rPr>
      </w:pPr>
      <w:r w:rsidRPr="00197080">
        <w:rPr>
          <w:rFonts w:asciiTheme="majorHAnsi" w:hAnsiTheme="majorHAnsi" w:cstheme="majorHAnsi"/>
          <w:sz w:val="22"/>
          <w:szCs w:val="22"/>
        </w:rPr>
        <w:t xml:space="preserve">The course is being designed for students who have completed the second year of language acquisition (Intermediate level). </w:t>
      </w:r>
      <w:r w:rsidR="00AF5F13" w:rsidRPr="00197080">
        <w:rPr>
          <w:rFonts w:asciiTheme="majorHAnsi" w:hAnsiTheme="majorHAnsi" w:cstheme="majorHAnsi"/>
          <w:sz w:val="22"/>
          <w:szCs w:val="22"/>
        </w:rPr>
        <w:t xml:space="preserve">While advanced language classes such as </w:t>
      </w:r>
      <w:r w:rsidRPr="00197080">
        <w:rPr>
          <w:rFonts w:asciiTheme="majorHAnsi" w:hAnsiTheme="majorHAnsi" w:cstheme="majorHAnsi"/>
          <w:sz w:val="22"/>
          <w:szCs w:val="22"/>
        </w:rPr>
        <w:t>one of our V 3001/3002 courses</w:t>
      </w:r>
      <w:r w:rsidR="00AF5F13" w:rsidRPr="00197080">
        <w:rPr>
          <w:rFonts w:asciiTheme="majorHAnsi" w:hAnsiTheme="majorHAnsi" w:cstheme="majorHAnsi"/>
          <w:sz w:val="22"/>
          <w:szCs w:val="22"/>
        </w:rPr>
        <w:t xml:space="preserve"> may be beneficial for taking such a literature course</w:t>
      </w:r>
      <w:r w:rsidRPr="00197080">
        <w:rPr>
          <w:rFonts w:asciiTheme="majorHAnsi" w:hAnsiTheme="majorHAnsi" w:cstheme="majorHAnsi"/>
          <w:sz w:val="22"/>
          <w:szCs w:val="22"/>
        </w:rPr>
        <w:t xml:space="preserve">, </w:t>
      </w:r>
      <w:r w:rsidR="00AF5F13" w:rsidRPr="00197080">
        <w:rPr>
          <w:rFonts w:asciiTheme="majorHAnsi" w:hAnsiTheme="majorHAnsi" w:cstheme="majorHAnsi"/>
          <w:sz w:val="22"/>
          <w:szCs w:val="22"/>
        </w:rPr>
        <w:t xml:space="preserve">the department does not make advanced language classes a requirement. In this course, you will be able to </w:t>
      </w:r>
      <w:r w:rsidRPr="00197080">
        <w:rPr>
          <w:rFonts w:asciiTheme="majorHAnsi" w:hAnsiTheme="majorHAnsi" w:cstheme="majorHAnsi"/>
          <w:sz w:val="22"/>
          <w:szCs w:val="22"/>
        </w:rPr>
        <w:t xml:space="preserve">practice </w:t>
      </w:r>
      <w:r w:rsidR="00AF5F13" w:rsidRPr="00197080">
        <w:rPr>
          <w:rFonts w:asciiTheme="majorHAnsi" w:hAnsiTheme="majorHAnsi" w:cstheme="majorHAnsi"/>
          <w:sz w:val="22"/>
          <w:szCs w:val="22"/>
        </w:rPr>
        <w:t xml:space="preserve">and develop your </w:t>
      </w:r>
      <w:r w:rsidRPr="00197080">
        <w:rPr>
          <w:rFonts w:asciiTheme="majorHAnsi" w:hAnsiTheme="majorHAnsi" w:cstheme="majorHAnsi"/>
          <w:sz w:val="22"/>
          <w:szCs w:val="22"/>
        </w:rPr>
        <w:t xml:space="preserve">speaking and </w:t>
      </w:r>
      <w:r w:rsidR="00AF5F13" w:rsidRPr="00197080">
        <w:rPr>
          <w:rFonts w:asciiTheme="majorHAnsi" w:hAnsiTheme="majorHAnsi" w:cstheme="majorHAnsi"/>
          <w:sz w:val="22"/>
          <w:szCs w:val="22"/>
        </w:rPr>
        <w:t xml:space="preserve">writing skills since we will spend much time on discussing accessible topics and </w:t>
      </w:r>
      <w:r w:rsidRPr="00197080">
        <w:rPr>
          <w:rFonts w:asciiTheme="majorHAnsi" w:hAnsiTheme="majorHAnsi" w:cstheme="majorHAnsi"/>
          <w:sz w:val="22"/>
          <w:szCs w:val="22"/>
        </w:rPr>
        <w:t>composing essays. What makes this course particularly welcoming to students beginning on the advanced level is the brevity of texts, the focus on a current social/cultural issue, and the opportunity to improve on writing skills by continuously working on short writing assignments and essays. Most of the texts are written in vivid, contemporary German – they are inviting, transparent, and highly instructive in terms of idiomatic usage of language and cultural viewpoints. Thus they provide an excellent opportunity for discussing the topics of diaspora, exile, and migration, all of which are highly relevant topics of discussions regarding global awareness of social change. One or the other issue you might also encounter in the social sci</w:t>
      </w:r>
      <w:r w:rsidR="00AF5F13" w:rsidRPr="00197080">
        <w:rPr>
          <w:rFonts w:asciiTheme="majorHAnsi" w:hAnsiTheme="majorHAnsi" w:cstheme="majorHAnsi"/>
          <w:sz w:val="22"/>
          <w:szCs w:val="22"/>
        </w:rPr>
        <w:t xml:space="preserve">ences or neighboring fields; the German texts add </w:t>
      </w:r>
      <w:r w:rsidRPr="00197080">
        <w:rPr>
          <w:rFonts w:asciiTheme="majorHAnsi" w:hAnsiTheme="majorHAnsi" w:cstheme="majorHAnsi"/>
          <w:sz w:val="22"/>
          <w:szCs w:val="22"/>
        </w:rPr>
        <w:t xml:space="preserve">the freshness of insights you gain from reading texts in the original language. </w:t>
      </w:r>
      <w:r w:rsidR="00AF5F13" w:rsidRPr="00197080">
        <w:rPr>
          <w:rFonts w:asciiTheme="majorHAnsi" w:hAnsiTheme="majorHAnsi" w:cstheme="majorHAnsi"/>
          <w:sz w:val="22"/>
          <w:szCs w:val="22"/>
        </w:rPr>
        <w:t xml:space="preserve">Both newcomers and those who already have some familiarity </w:t>
      </w:r>
      <w:r w:rsidRPr="00197080">
        <w:rPr>
          <w:rFonts w:asciiTheme="majorHAnsi" w:hAnsiTheme="majorHAnsi" w:cstheme="majorHAnsi"/>
          <w:sz w:val="22"/>
          <w:szCs w:val="22"/>
        </w:rPr>
        <w:t xml:space="preserve"> </w:t>
      </w:r>
      <w:r w:rsidR="00AF5F13" w:rsidRPr="00197080">
        <w:rPr>
          <w:rFonts w:asciiTheme="majorHAnsi" w:hAnsiTheme="majorHAnsi" w:cstheme="majorHAnsi"/>
          <w:sz w:val="22"/>
          <w:szCs w:val="22"/>
        </w:rPr>
        <w:t xml:space="preserve">with German literature will appreciate the vividness and conciseness of our readings. </w:t>
      </w:r>
    </w:p>
    <w:p w14:paraId="092BB998" w14:textId="77777777" w:rsidR="00A21D27" w:rsidRPr="00197080" w:rsidRDefault="00A21D27" w:rsidP="00A21D27">
      <w:pPr>
        <w:jc w:val="both"/>
        <w:rPr>
          <w:rFonts w:asciiTheme="majorHAnsi" w:hAnsiTheme="majorHAnsi" w:cstheme="majorHAnsi"/>
          <w:sz w:val="22"/>
          <w:szCs w:val="22"/>
        </w:rPr>
      </w:pPr>
    </w:p>
    <w:p w14:paraId="6D7BAB7F" w14:textId="77777777" w:rsidR="00A21D27" w:rsidRPr="00197080" w:rsidRDefault="00A21D27" w:rsidP="00A21D27">
      <w:pPr>
        <w:rPr>
          <w:rFonts w:asciiTheme="majorHAnsi" w:hAnsiTheme="majorHAnsi" w:cstheme="majorHAnsi"/>
          <w:sz w:val="22"/>
          <w:szCs w:val="22"/>
        </w:rPr>
      </w:pPr>
      <w:r w:rsidRPr="00197080">
        <w:rPr>
          <w:rFonts w:asciiTheme="majorHAnsi" w:hAnsiTheme="majorHAnsi" w:cstheme="majorHAnsi"/>
          <w:b/>
          <w:sz w:val="22"/>
          <w:szCs w:val="22"/>
        </w:rPr>
        <w:t>Readings:</w:t>
      </w:r>
      <w:r w:rsidRPr="00197080">
        <w:rPr>
          <w:rFonts w:asciiTheme="majorHAnsi" w:hAnsiTheme="majorHAnsi" w:cstheme="majorHAnsi"/>
          <w:sz w:val="22"/>
          <w:szCs w:val="22"/>
        </w:rPr>
        <w:tab/>
        <w:t xml:space="preserve">Hans Magnus </w:t>
      </w:r>
      <w:proofErr w:type="spellStart"/>
      <w:r w:rsidRPr="00197080">
        <w:rPr>
          <w:rFonts w:asciiTheme="majorHAnsi" w:hAnsiTheme="majorHAnsi" w:cstheme="majorHAnsi"/>
          <w:b/>
          <w:sz w:val="22"/>
          <w:szCs w:val="22"/>
        </w:rPr>
        <w:t>Enzensberger</w:t>
      </w:r>
      <w:proofErr w:type="spellEnd"/>
      <w:r w:rsidRPr="00197080">
        <w:rPr>
          <w:rFonts w:asciiTheme="majorHAnsi" w:hAnsiTheme="majorHAnsi" w:cstheme="majorHAnsi"/>
          <w:sz w:val="22"/>
          <w:szCs w:val="22"/>
        </w:rPr>
        <w:t xml:space="preserve">, </w:t>
      </w:r>
      <w:r w:rsidRPr="00197080">
        <w:rPr>
          <w:rFonts w:asciiTheme="majorHAnsi" w:hAnsiTheme="majorHAnsi" w:cstheme="majorHAnsi"/>
          <w:i/>
          <w:sz w:val="22"/>
          <w:szCs w:val="22"/>
        </w:rPr>
        <w:t xml:space="preserve">Die </w:t>
      </w:r>
      <w:proofErr w:type="spellStart"/>
      <w:r w:rsidRPr="00197080">
        <w:rPr>
          <w:rFonts w:asciiTheme="majorHAnsi" w:hAnsiTheme="majorHAnsi" w:cstheme="majorHAnsi"/>
          <w:i/>
          <w:sz w:val="22"/>
          <w:szCs w:val="22"/>
        </w:rPr>
        <w:t>Große</w:t>
      </w:r>
      <w:proofErr w:type="spellEnd"/>
      <w:r w:rsidRPr="00197080">
        <w:rPr>
          <w:rFonts w:asciiTheme="majorHAnsi" w:hAnsiTheme="majorHAnsi" w:cstheme="majorHAnsi"/>
          <w:i/>
          <w:sz w:val="22"/>
          <w:szCs w:val="22"/>
        </w:rPr>
        <w:t xml:space="preserve"> </w:t>
      </w:r>
      <w:proofErr w:type="spellStart"/>
      <w:r w:rsidRPr="00197080">
        <w:rPr>
          <w:rFonts w:asciiTheme="majorHAnsi" w:hAnsiTheme="majorHAnsi" w:cstheme="majorHAnsi"/>
          <w:i/>
          <w:sz w:val="22"/>
          <w:szCs w:val="22"/>
        </w:rPr>
        <w:t>Wanderung</w:t>
      </w:r>
      <w:proofErr w:type="spellEnd"/>
      <w:r w:rsidRPr="00197080">
        <w:rPr>
          <w:rFonts w:asciiTheme="majorHAnsi" w:hAnsiTheme="majorHAnsi" w:cstheme="majorHAnsi"/>
          <w:i/>
          <w:sz w:val="22"/>
          <w:szCs w:val="22"/>
        </w:rPr>
        <w:t xml:space="preserve"> </w:t>
      </w:r>
    </w:p>
    <w:p w14:paraId="3C6F1894" w14:textId="77777777" w:rsidR="000634EC" w:rsidRPr="00197080" w:rsidRDefault="000634EC" w:rsidP="000634EC">
      <w:pPr>
        <w:ind w:left="720" w:firstLine="720"/>
        <w:rPr>
          <w:rFonts w:asciiTheme="majorHAnsi" w:hAnsiTheme="majorHAnsi" w:cstheme="majorHAnsi"/>
          <w:sz w:val="22"/>
          <w:szCs w:val="22"/>
        </w:rPr>
      </w:pPr>
      <w:proofErr w:type="spellStart"/>
      <w:r w:rsidRPr="00197080">
        <w:rPr>
          <w:rFonts w:asciiTheme="majorHAnsi" w:hAnsiTheme="majorHAnsi" w:cstheme="majorHAnsi"/>
          <w:sz w:val="22"/>
          <w:szCs w:val="22"/>
        </w:rPr>
        <w:t>Suhrkamp</w:t>
      </w:r>
      <w:proofErr w:type="spellEnd"/>
      <w:r w:rsidRPr="00197080">
        <w:rPr>
          <w:rFonts w:asciiTheme="majorHAnsi" w:hAnsiTheme="majorHAnsi" w:cstheme="majorHAnsi"/>
          <w:sz w:val="22"/>
          <w:szCs w:val="22"/>
        </w:rPr>
        <w:t>, ISBN-10: 3518388347</w:t>
      </w:r>
    </w:p>
    <w:p w14:paraId="0D0EBFE8" w14:textId="77777777" w:rsidR="00A21D27" w:rsidRPr="00197080" w:rsidRDefault="000634EC" w:rsidP="000634EC">
      <w:pPr>
        <w:ind w:left="720" w:firstLine="720"/>
        <w:rPr>
          <w:rFonts w:asciiTheme="majorHAnsi" w:hAnsiTheme="majorHAnsi" w:cstheme="majorHAnsi"/>
          <w:sz w:val="22"/>
          <w:szCs w:val="22"/>
        </w:rPr>
      </w:pPr>
      <w:r w:rsidRPr="00197080">
        <w:rPr>
          <w:rFonts w:asciiTheme="majorHAnsi" w:hAnsiTheme="majorHAnsi" w:cstheme="majorHAnsi"/>
          <w:sz w:val="22"/>
          <w:szCs w:val="22"/>
        </w:rPr>
        <w:t>ISBN-13: 978-3518388341</w:t>
      </w:r>
    </w:p>
    <w:p w14:paraId="09E4EE77" w14:textId="77777777" w:rsidR="000634EC" w:rsidRPr="00197080" w:rsidRDefault="000634EC" w:rsidP="000634EC">
      <w:pPr>
        <w:ind w:left="720" w:firstLine="720"/>
        <w:rPr>
          <w:rFonts w:asciiTheme="majorHAnsi" w:hAnsiTheme="majorHAnsi" w:cstheme="majorHAnsi"/>
          <w:sz w:val="22"/>
          <w:szCs w:val="22"/>
        </w:rPr>
      </w:pPr>
    </w:p>
    <w:p w14:paraId="2E9D1423" w14:textId="77777777" w:rsidR="00A21D27" w:rsidRPr="00197080" w:rsidRDefault="00A21D27" w:rsidP="00A21D27">
      <w:pPr>
        <w:ind w:left="720" w:firstLine="720"/>
        <w:rPr>
          <w:rFonts w:asciiTheme="majorHAnsi" w:hAnsiTheme="majorHAnsi" w:cstheme="majorHAnsi"/>
          <w:i/>
          <w:sz w:val="22"/>
          <w:szCs w:val="22"/>
        </w:rPr>
      </w:pPr>
      <w:proofErr w:type="spellStart"/>
      <w:r w:rsidRPr="00197080">
        <w:rPr>
          <w:rFonts w:asciiTheme="majorHAnsi" w:hAnsiTheme="majorHAnsi" w:cstheme="majorHAnsi"/>
          <w:sz w:val="22"/>
          <w:szCs w:val="22"/>
        </w:rPr>
        <w:t>Adelbert</w:t>
      </w:r>
      <w:proofErr w:type="spellEnd"/>
      <w:r w:rsidRPr="00197080">
        <w:rPr>
          <w:rFonts w:asciiTheme="majorHAnsi" w:hAnsiTheme="majorHAnsi" w:cstheme="majorHAnsi"/>
          <w:sz w:val="22"/>
          <w:szCs w:val="22"/>
        </w:rPr>
        <w:t xml:space="preserve"> von </w:t>
      </w:r>
      <w:proofErr w:type="spellStart"/>
      <w:r w:rsidRPr="00197080">
        <w:rPr>
          <w:rFonts w:asciiTheme="majorHAnsi" w:hAnsiTheme="majorHAnsi" w:cstheme="majorHAnsi"/>
          <w:b/>
          <w:sz w:val="22"/>
          <w:szCs w:val="22"/>
        </w:rPr>
        <w:t>Chamisso</w:t>
      </w:r>
      <w:proofErr w:type="spellEnd"/>
      <w:r w:rsidRPr="00197080">
        <w:rPr>
          <w:rFonts w:asciiTheme="majorHAnsi" w:hAnsiTheme="majorHAnsi" w:cstheme="majorHAnsi"/>
          <w:sz w:val="22"/>
          <w:szCs w:val="22"/>
        </w:rPr>
        <w:t xml:space="preserve">, </w:t>
      </w:r>
      <w:r w:rsidRPr="00197080">
        <w:rPr>
          <w:rFonts w:asciiTheme="majorHAnsi" w:hAnsiTheme="majorHAnsi" w:cstheme="majorHAnsi"/>
          <w:i/>
          <w:sz w:val="22"/>
          <w:szCs w:val="22"/>
        </w:rPr>
        <w:t xml:space="preserve">Peter Schlemihls </w:t>
      </w:r>
      <w:proofErr w:type="spellStart"/>
      <w:r w:rsidRPr="00197080">
        <w:rPr>
          <w:rFonts w:asciiTheme="majorHAnsi" w:hAnsiTheme="majorHAnsi" w:cstheme="majorHAnsi"/>
          <w:i/>
          <w:sz w:val="22"/>
          <w:szCs w:val="22"/>
        </w:rPr>
        <w:t>wundersame</w:t>
      </w:r>
      <w:proofErr w:type="spellEnd"/>
      <w:r w:rsidRPr="00197080">
        <w:rPr>
          <w:rFonts w:asciiTheme="majorHAnsi" w:hAnsiTheme="majorHAnsi" w:cstheme="majorHAnsi"/>
          <w:i/>
          <w:sz w:val="22"/>
          <w:szCs w:val="22"/>
        </w:rPr>
        <w:t xml:space="preserve"> </w:t>
      </w:r>
      <w:proofErr w:type="spellStart"/>
      <w:r w:rsidRPr="00197080">
        <w:rPr>
          <w:rFonts w:asciiTheme="majorHAnsi" w:hAnsiTheme="majorHAnsi" w:cstheme="majorHAnsi"/>
          <w:i/>
          <w:sz w:val="22"/>
          <w:szCs w:val="22"/>
        </w:rPr>
        <w:t>Geschichte</w:t>
      </w:r>
      <w:proofErr w:type="spellEnd"/>
      <w:r w:rsidRPr="00197080">
        <w:rPr>
          <w:rFonts w:asciiTheme="majorHAnsi" w:hAnsiTheme="majorHAnsi" w:cstheme="majorHAnsi"/>
          <w:i/>
          <w:sz w:val="22"/>
          <w:szCs w:val="22"/>
        </w:rPr>
        <w:t xml:space="preserve"> </w:t>
      </w:r>
    </w:p>
    <w:p w14:paraId="5B1A5270" w14:textId="77777777" w:rsidR="000634EC" w:rsidRPr="00197080" w:rsidRDefault="000634EC" w:rsidP="000634EC">
      <w:pPr>
        <w:rPr>
          <w:rFonts w:asciiTheme="majorHAnsi" w:hAnsiTheme="majorHAnsi" w:cstheme="majorHAnsi"/>
          <w:i/>
          <w:sz w:val="22"/>
          <w:szCs w:val="22"/>
        </w:rPr>
      </w:pPr>
      <w:r w:rsidRPr="00197080">
        <w:rPr>
          <w:rFonts w:asciiTheme="majorHAnsi" w:hAnsiTheme="majorHAnsi" w:cstheme="majorHAnsi"/>
          <w:i/>
          <w:sz w:val="22"/>
          <w:szCs w:val="22"/>
        </w:rPr>
        <w:tab/>
      </w:r>
      <w:r w:rsidRPr="00197080">
        <w:rPr>
          <w:rFonts w:asciiTheme="majorHAnsi" w:hAnsiTheme="majorHAnsi" w:cstheme="majorHAnsi"/>
          <w:i/>
          <w:sz w:val="22"/>
          <w:szCs w:val="22"/>
        </w:rPr>
        <w:tab/>
      </w:r>
      <w:proofErr w:type="spellStart"/>
      <w:r w:rsidRPr="00197080">
        <w:rPr>
          <w:rFonts w:asciiTheme="majorHAnsi" w:hAnsiTheme="majorHAnsi" w:cstheme="majorHAnsi"/>
          <w:i/>
          <w:sz w:val="22"/>
          <w:szCs w:val="22"/>
        </w:rPr>
        <w:t>Guro</w:t>
      </w:r>
      <w:proofErr w:type="spellEnd"/>
      <w:r w:rsidRPr="00197080">
        <w:rPr>
          <w:rFonts w:asciiTheme="majorHAnsi" w:hAnsiTheme="majorHAnsi" w:cstheme="majorHAnsi"/>
          <w:i/>
          <w:sz w:val="22"/>
          <w:szCs w:val="22"/>
        </w:rPr>
        <w:t>, ISBN-10: 1530079519</w:t>
      </w:r>
    </w:p>
    <w:p w14:paraId="1BD976B8" w14:textId="77777777" w:rsidR="00A21D27" w:rsidRPr="00197080" w:rsidRDefault="000634EC" w:rsidP="000634EC">
      <w:pPr>
        <w:ind w:left="720" w:firstLine="720"/>
        <w:rPr>
          <w:rFonts w:asciiTheme="majorHAnsi" w:hAnsiTheme="majorHAnsi" w:cstheme="majorHAnsi"/>
          <w:i/>
          <w:sz w:val="22"/>
          <w:szCs w:val="22"/>
        </w:rPr>
      </w:pPr>
      <w:r w:rsidRPr="00197080">
        <w:rPr>
          <w:rFonts w:asciiTheme="majorHAnsi" w:hAnsiTheme="majorHAnsi" w:cstheme="majorHAnsi"/>
          <w:i/>
          <w:sz w:val="22"/>
          <w:szCs w:val="22"/>
        </w:rPr>
        <w:t>ISBN-13: 978-1530079513</w:t>
      </w:r>
      <w:r w:rsidR="00A21D27" w:rsidRPr="00197080">
        <w:rPr>
          <w:rFonts w:asciiTheme="majorHAnsi" w:hAnsiTheme="majorHAnsi" w:cstheme="majorHAnsi"/>
          <w:i/>
          <w:sz w:val="22"/>
          <w:szCs w:val="22"/>
        </w:rPr>
        <w:tab/>
      </w:r>
      <w:r w:rsidR="00A21D27" w:rsidRPr="00197080">
        <w:rPr>
          <w:rFonts w:asciiTheme="majorHAnsi" w:hAnsiTheme="majorHAnsi" w:cstheme="majorHAnsi"/>
          <w:i/>
          <w:sz w:val="22"/>
          <w:szCs w:val="22"/>
        </w:rPr>
        <w:tab/>
      </w:r>
    </w:p>
    <w:p w14:paraId="00AC3721" w14:textId="77777777" w:rsidR="000634EC" w:rsidRPr="00197080" w:rsidRDefault="000634EC" w:rsidP="00A21D27">
      <w:pPr>
        <w:rPr>
          <w:rFonts w:asciiTheme="majorHAnsi" w:hAnsiTheme="majorHAnsi" w:cstheme="majorHAnsi"/>
          <w:i/>
          <w:sz w:val="22"/>
          <w:szCs w:val="22"/>
        </w:rPr>
      </w:pPr>
    </w:p>
    <w:p w14:paraId="69CBAEFF" w14:textId="77777777" w:rsidR="00A21D27" w:rsidRPr="00197080" w:rsidRDefault="00A21D27" w:rsidP="00A21D27">
      <w:pPr>
        <w:ind w:left="720" w:firstLine="720"/>
        <w:rPr>
          <w:rFonts w:asciiTheme="majorHAnsi" w:hAnsiTheme="majorHAnsi" w:cstheme="majorHAnsi"/>
          <w:sz w:val="22"/>
          <w:szCs w:val="22"/>
        </w:rPr>
      </w:pPr>
      <w:r w:rsidRPr="00197080">
        <w:rPr>
          <w:rFonts w:asciiTheme="majorHAnsi" w:hAnsiTheme="majorHAnsi" w:cstheme="majorHAnsi"/>
          <w:sz w:val="22"/>
          <w:szCs w:val="22"/>
        </w:rPr>
        <w:t xml:space="preserve">Bertolt </w:t>
      </w:r>
      <w:r w:rsidRPr="00197080">
        <w:rPr>
          <w:rFonts w:asciiTheme="majorHAnsi" w:hAnsiTheme="majorHAnsi" w:cstheme="majorHAnsi"/>
          <w:b/>
          <w:sz w:val="22"/>
          <w:szCs w:val="22"/>
        </w:rPr>
        <w:t>Brecht</w:t>
      </w:r>
      <w:r w:rsidRPr="00197080">
        <w:rPr>
          <w:rFonts w:asciiTheme="majorHAnsi" w:hAnsiTheme="majorHAnsi" w:cstheme="majorHAnsi"/>
          <w:i/>
          <w:sz w:val="22"/>
          <w:szCs w:val="22"/>
        </w:rPr>
        <w:t xml:space="preserve">, </w:t>
      </w:r>
      <w:proofErr w:type="spellStart"/>
      <w:r w:rsidRPr="00197080">
        <w:rPr>
          <w:rFonts w:asciiTheme="majorHAnsi" w:hAnsiTheme="majorHAnsi" w:cstheme="majorHAnsi"/>
          <w:i/>
          <w:sz w:val="22"/>
          <w:szCs w:val="22"/>
        </w:rPr>
        <w:t>Furcht</w:t>
      </w:r>
      <w:proofErr w:type="spellEnd"/>
      <w:r w:rsidRPr="00197080">
        <w:rPr>
          <w:rFonts w:asciiTheme="majorHAnsi" w:hAnsiTheme="majorHAnsi" w:cstheme="majorHAnsi"/>
          <w:i/>
          <w:sz w:val="22"/>
          <w:szCs w:val="22"/>
        </w:rPr>
        <w:t xml:space="preserve"> und </w:t>
      </w:r>
      <w:proofErr w:type="spellStart"/>
      <w:r w:rsidRPr="00197080">
        <w:rPr>
          <w:rFonts w:asciiTheme="majorHAnsi" w:hAnsiTheme="majorHAnsi" w:cstheme="majorHAnsi"/>
          <w:i/>
          <w:sz w:val="22"/>
          <w:szCs w:val="22"/>
        </w:rPr>
        <w:t>Elend</w:t>
      </w:r>
      <w:proofErr w:type="spellEnd"/>
      <w:r w:rsidRPr="00197080">
        <w:rPr>
          <w:rFonts w:asciiTheme="majorHAnsi" w:hAnsiTheme="majorHAnsi" w:cstheme="majorHAnsi"/>
          <w:i/>
          <w:sz w:val="22"/>
          <w:szCs w:val="22"/>
        </w:rPr>
        <w:t xml:space="preserve"> des </w:t>
      </w:r>
      <w:proofErr w:type="spellStart"/>
      <w:r w:rsidRPr="00197080">
        <w:rPr>
          <w:rFonts w:asciiTheme="majorHAnsi" w:hAnsiTheme="majorHAnsi" w:cstheme="majorHAnsi"/>
          <w:i/>
          <w:sz w:val="22"/>
          <w:szCs w:val="22"/>
        </w:rPr>
        <w:t>Drittes</w:t>
      </w:r>
      <w:proofErr w:type="spellEnd"/>
      <w:r w:rsidRPr="00197080">
        <w:rPr>
          <w:rFonts w:asciiTheme="majorHAnsi" w:hAnsiTheme="majorHAnsi" w:cstheme="majorHAnsi"/>
          <w:i/>
          <w:sz w:val="22"/>
          <w:szCs w:val="22"/>
        </w:rPr>
        <w:t xml:space="preserve"> </w:t>
      </w:r>
      <w:proofErr w:type="spellStart"/>
      <w:r w:rsidRPr="00197080">
        <w:rPr>
          <w:rFonts w:asciiTheme="majorHAnsi" w:hAnsiTheme="majorHAnsi" w:cstheme="majorHAnsi"/>
          <w:i/>
          <w:sz w:val="22"/>
          <w:szCs w:val="22"/>
        </w:rPr>
        <w:t>Reichs</w:t>
      </w:r>
      <w:proofErr w:type="spellEnd"/>
      <w:r w:rsidRPr="00197080">
        <w:rPr>
          <w:rFonts w:asciiTheme="majorHAnsi" w:hAnsiTheme="majorHAnsi" w:cstheme="majorHAnsi"/>
          <w:i/>
          <w:sz w:val="22"/>
          <w:szCs w:val="22"/>
        </w:rPr>
        <w:t xml:space="preserve"> </w:t>
      </w:r>
    </w:p>
    <w:p w14:paraId="46056DD0" w14:textId="77777777" w:rsidR="000634EC" w:rsidRPr="00197080" w:rsidRDefault="000634EC" w:rsidP="000634EC">
      <w:pPr>
        <w:rPr>
          <w:rFonts w:asciiTheme="majorHAnsi" w:hAnsiTheme="majorHAnsi" w:cstheme="majorHAnsi"/>
          <w:sz w:val="22"/>
          <w:szCs w:val="22"/>
        </w:rPr>
      </w:pPr>
      <w:r w:rsidRPr="00197080">
        <w:rPr>
          <w:rFonts w:asciiTheme="majorHAnsi" w:hAnsiTheme="majorHAnsi" w:cstheme="majorHAnsi"/>
          <w:sz w:val="22"/>
          <w:szCs w:val="22"/>
        </w:rPr>
        <w:tab/>
      </w:r>
      <w:r w:rsidRPr="00197080">
        <w:rPr>
          <w:rFonts w:asciiTheme="majorHAnsi" w:hAnsiTheme="majorHAnsi" w:cstheme="majorHAnsi"/>
          <w:sz w:val="22"/>
          <w:szCs w:val="22"/>
        </w:rPr>
        <w:tab/>
      </w:r>
      <w:proofErr w:type="spellStart"/>
      <w:r w:rsidRPr="00197080">
        <w:rPr>
          <w:rFonts w:asciiTheme="majorHAnsi" w:hAnsiTheme="majorHAnsi" w:cstheme="majorHAnsi"/>
          <w:sz w:val="22"/>
          <w:szCs w:val="22"/>
        </w:rPr>
        <w:t>Suhrkamp</w:t>
      </w:r>
      <w:proofErr w:type="spellEnd"/>
      <w:r w:rsidRPr="00197080">
        <w:rPr>
          <w:rFonts w:asciiTheme="majorHAnsi" w:hAnsiTheme="majorHAnsi" w:cstheme="majorHAnsi"/>
          <w:sz w:val="22"/>
          <w:szCs w:val="22"/>
        </w:rPr>
        <w:t>, ISBN-10: 351810392X</w:t>
      </w:r>
    </w:p>
    <w:p w14:paraId="5952AF8F" w14:textId="77777777" w:rsidR="00A21D27" w:rsidRPr="00197080" w:rsidRDefault="000634EC" w:rsidP="000634EC">
      <w:pPr>
        <w:ind w:left="720" w:firstLine="720"/>
        <w:rPr>
          <w:rFonts w:asciiTheme="majorHAnsi" w:hAnsiTheme="majorHAnsi" w:cstheme="majorHAnsi"/>
          <w:sz w:val="22"/>
          <w:szCs w:val="22"/>
        </w:rPr>
      </w:pPr>
      <w:r w:rsidRPr="00197080">
        <w:rPr>
          <w:rFonts w:asciiTheme="majorHAnsi" w:hAnsiTheme="majorHAnsi" w:cstheme="majorHAnsi"/>
          <w:sz w:val="22"/>
          <w:szCs w:val="22"/>
        </w:rPr>
        <w:t>ISBN-13: 978-3518103920</w:t>
      </w:r>
    </w:p>
    <w:p w14:paraId="5425E979" w14:textId="77777777" w:rsidR="000634EC" w:rsidRPr="00197080" w:rsidRDefault="000634EC" w:rsidP="00A21D27">
      <w:pPr>
        <w:rPr>
          <w:rFonts w:asciiTheme="majorHAnsi" w:hAnsiTheme="majorHAnsi" w:cstheme="majorHAnsi"/>
          <w:sz w:val="22"/>
          <w:szCs w:val="22"/>
        </w:rPr>
      </w:pPr>
    </w:p>
    <w:p w14:paraId="4D7AAFB5" w14:textId="77777777" w:rsidR="00A21D27" w:rsidRPr="00197080" w:rsidRDefault="00A21D27" w:rsidP="00A21D27">
      <w:pPr>
        <w:rPr>
          <w:rFonts w:asciiTheme="majorHAnsi" w:hAnsiTheme="majorHAnsi" w:cstheme="majorHAnsi"/>
          <w:i/>
          <w:sz w:val="22"/>
          <w:szCs w:val="22"/>
        </w:rPr>
      </w:pPr>
      <w:r w:rsidRPr="00197080">
        <w:rPr>
          <w:rFonts w:asciiTheme="majorHAnsi" w:hAnsiTheme="majorHAnsi" w:cstheme="majorHAnsi"/>
          <w:sz w:val="22"/>
          <w:szCs w:val="22"/>
        </w:rPr>
        <w:tab/>
      </w:r>
      <w:r w:rsidRPr="00197080">
        <w:rPr>
          <w:rFonts w:asciiTheme="majorHAnsi" w:hAnsiTheme="majorHAnsi" w:cstheme="majorHAnsi"/>
          <w:sz w:val="22"/>
          <w:szCs w:val="22"/>
        </w:rPr>
        <w:tab/>
        <w:t xml:space="preserve">Saskia </w:t>
      </w:r>
      <w:proofErr w:type="spellStart"/>
      <w:r w:rsidRPr="00197080">
        <w:rPr>
          <w:rFonts w:asciiTheme="majorHAnsi" w:hAnsiTheme="majorHAnsi" w:cstheme="majorHAnsi"/>
          <w:b/>
          <w:sz w:val="22"/>
          <w:szCs w:val="22"/>
        </w:rPr>
        <w:t>Sassen</w:t>
      </w:r>
      <w:proofErr w:type="spellEnd"/>
      <w:r w:rsidRPr="00197080">
        <w:rPr>
          <w:rFonts w:asciiTheme="majorHAnsi" w:hAnsiTheme="majorHAnsi" w:cstheme="majorHAnsi"/>
          <w:sz w:val="22"/>
          <w:szCs w:val="22"/>
        </w:rPr>
        <w:t xml:space="preserve">, </w:t>
      </w:r>
      <w:r w:rsidRPr="00197080">
        <w:rPr>
          <w:rFonts w:asciiTheme="majorHAnsi" w:hAnsiTheme="majorHAnsi" w:cstheme="majorHAnsi"/>
          <w:i/>
          <w:sz w:val="22"/>
          <w:szCs w:val="22"/>
        </w:rPr>
        <w:t xml:space="preserve">Guests and Aliens </w:t>
      </w:r>
    </w:p>
    <w:p w14:paraId="76B38A0B" w14:textId="77777777" w:rsidR="000634EC" w:rsidRPr="00197080" w:rsidRDefault="000634EC" w:rsidP="000634EC">
      <w:pPr>
        <w:rPr>
          <w:rFonts w:asciiTheme="majorHAnsi" w:hAnsiTheme="majorHAnsi" w:cstheme="majorHAnsi"/>
          <w:i/>
          <w:sz w:val="22"/>
          <w:szCs w:val="22"/>
        </w:rPr>
      </w:pPr>
      <w:r w:rsidRPr="00197080">
        <w:rPr>
          <w:rFonts w:asciiTheme="majorHAnsi" w:hAnsiTheme="majorHAnsi" w:cstheme="majorHAnsi"/>
          <w:i/>
          <w:sz w:val="22"/>
          <w:szCs w:val="22"/>
        </w:rPr>
        <w:tab/>
      </w:r>
      <w:r w:rsidRPr="00197080">
        <w:rPr>
          <w:rFonts w:asciiTheme="majorHAnsi" w:hAnsiTheme="majorHAnsi" w:cstheme="majorHAnsi"/>
          <w:i/>
          <w:sz w:val="22"/>
          <w:szCs w:val="22"/>
        </w:rPr>
        <w:tab/>
        <w:t>The New Press, ISBN-10: 1565846087</w:t>
      </w:r>
    </w:p>
    <w:p w14:paraId="60C3B949" w14:textId="77777777" w:rsidR="00A21D27" w:rsidRPr="00197080" w:rsidRDefault="000634EC" w:rsidP="000634EC">
      <w:pPr>
        <w:ind w:left="720" w:firstLine="720"/>
        <w:rPr>
          <w:rFonts w:asciiTheme="majorHAnsi" w:hAnsiTheme="majorHAnsi" w:cstheme="majorHAnsi"/>
          <w:i/>
          <w:sz w:val="22"/>
          <w:szCs w:val="22"/>
        </w:rPr>
      </w:pPr>
      <w:r w:rsidRPr="00197080">
        <w:rPr>
          <w:rFonts w:asciiTheme="majorHAnsi" w:hAnsiTheme="majorHAnsi" w:cstheme="majorHAnsi"/>
          <w:i/>
          <w:sz w:val="22"/>
          <w:szCs w:val="22"/>
        </w:rPr>
        <w:t>ISBN-13: 978-1565846081</w:t>
      </w:r>
    </w:p>
    <w:p w14:paraId="7EAB13AC" w14:textId="77777777" w:rsidR="000634EC" w:rsidRPr="00197080" w:rsidRDefault="000634EC" w:rsidP="00A21D27">
      <w:pPr>
        <w:rPr>
          <w:rFonts w:asciiTheme="majorHAnsi" w:hAnsiTheme="majorHAnsi" w:cstheme="majorHAnsi"/>
          <w:i/>
          <w:sz w:val="22"/>
          <w:szCs w:val="22"/>
        </w:rPr>
      </w:pPr>
    </w:p>
    <w:p w14:paraId="041EA440" w14:textId="77777777" w:rsidR="00A21D27" w:rsidRPr="00197080" w:rsidRDefault="00A21D27" w:rsidP="00A21D27">
      <w:pPr>
        <w:ind w:left="1440"/>
        <w:rPr>
          <w:rFonts w:asciiTheme="majorHAnsi" w:hAnsiTheme="majorHAnsi" w:cstheme="majorHAnsi"/>
          <w:sz w:val="22"/>
          <w:szCs w:val="22"/>
        </w:rPr>
      </w:pPr>
      <w:r w:rsidRPr="00197080">
        <w:rPr>
          <w:rFonts w:asciiTheme="majorHAnsi" w:hAnsiTheme="majorHAnsi" w:cstheme="majorHAnsi"/>
          <w:sz w:val="22"/>
          <w:szCs w:val="22"/>
        </w:rPr>
        <w:t xml:space="preserve">Note: All books are available at the </w:t>
      </w:r>
      <w:proofErr w:type="spellStart"/>
      <w:r w:rsidRPr="00197080">
        <w:rPr>
          <w:rFonts w:asciiTheme="majorHAnsi" w:hAnsiTheme="majorHAnsi" w:cstheme="majorHAnsi"/>
          <w:b/>
          <w:sz w:val="22"/>
          <w:szCs w:val="22"/>
        </w:rPr>
        <w:t>Bookculture</w:t>
      </w:r>
      <w:proofErr w:type="spellEnd"/>
      <w:r w:rsidRPr="00197080">
        <w:rPr>
          <w:rFonts w:asciiTheme="majorHAnsi" w:hAnsiTheme="majorHAnsi" w:cstheme="majorHAnsi"/>
          <w:b/>
          <w:sz w:val="22"/>
          <w:szCs w:val="22"/>
        </w:rPr>
        <w:t xml:space="preserve"> Book store</w:t>
      </w:r>
      <w:r w:rsidRPr="00197080">
        <w:rPr>
          <w:rFonts w:asciiTheme="majorHAnsi" w:hAnsiTheme="majorHAnsi" w:cstheme="majorHAnsi"/>
          <w:sz w:val="22"/>
          <w:szCs w:val="22"/>
        </w:rPr>
        <w:t xml:space="preserve"> (books in German). The book store is located at 536 W 112TH St, New York, NY 10025-1601 (between Amsterdam Avenue and Broadway.)</w:t>
      </w:r>
    </w:p>
    <w:p w14:paraId="268FDAFB" w14:textId="77777777" w:rsidR="00A21D27" w:rsidRPr="00197080" w:rsidRDefault="00A21D27" w:rsidP="00A21D27">
      <w:pPr>
        <w:rPr>
          <w:rFonts w:asciiTheme="majorHAnsi" w:hAnsiTheme="majorHAnsi" w:cstheme="majorHAnsi"/>
          <w:sz w:val="22"/>
          <w:szCs w:val="22"/>
        </w:rPr>
      </w:pPr>
    </w:p>
    <w:p w14:paraId="23643B2C" w14:textId="4EFFFD21" w:rsidR="002F6CBC" w:rsidRPr="00197080" w:rsidRDefault="00A21D27" w:rsidP="00AF5F13">
      <w:pPr>
        <w:ind w:left="1440"/>
        <w:rPr>
          <w:rFonts w:asciiTheme="majorHAnsi" w:hAnsiTheme="majorHAnsi" w:cstheme="majorHAnsi"/>
          <w:i/>
          <w:sz w:val="22"/>
          <w:szCs w:val="22"/>
        </w:rPr>
      </w:pPr>
      <w:r w:rsidRPr="00197080">
        <w:rPr>
          <w:rFonts w:asciiTheme="majorHAnsi" w:hAnsiTheme="majorHAnsi" w:cstheme="majorHAnsi"/>
          <w:sz w:val="22"/>
          <w:szCs w:val="22"/>
        </w:rPr>
        <w:t xml:space="preserve">+ Xerox course material: distributed in class </w:t>
      </w:r>
      <w:r w:rsidR="00AF5F13" w:rsidRPr="00197080">
        <w:rPr>
          <w:rFonts w:asciiTheme="majorHAnsi" w:hAnsiTheme="majorHAnsi" w:cstheme="majorHAnsi"/>
          <w:sz w:val="22"/>
          <w:szCs w:val="22"/>
        </w:rPr>
        <w:t>week by week</w:t>
      </w:r>
      <w:r w:rsidRPr="00197080">
        <w:rPr>
          <w:rFonts w:asciiTheme="majorHAnsi" w:hAnsiTheme="majorHAnsi" w:cstheme="majorHAnsi"/>
          <w:sz w:val="22"/>
          <w:szCs w:val="22"/>
        </w:rPr>
        <w:t xml:space="preserve">; </w:t>
      </w:r>
      <w:r w:rsidR="00AF5F13" w:rsidRPr="00197080">
        <w:rPr>
          <w:rFonts w:asciiTheme="majorHAnsi" w:hAnsiTheme="majorHAnsi" w:cstheme="majorHAnsi"/>
          <w:sz w:val="22"/>
          <w:szCs w:val="22"/>
        </w:rPr>
        <w:t xml:space="preserve">the Xeroxed material </w:t>
      </w:r>
      <w:r w:rsidRPr="00197080">
        <w:rPr>
          <w:rFonts w:asciiTheme="majorHAnsi" w:hAnsiTheme="majorHAnsi" w:cstheme="majorHAnsi"/>
          <w:sz w:val="22"/>
          <w:szCs w:val="22"/>
        </w:rPr>
        <w:t>includes all other texts we are reading for this class</w:t>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p>
    <w:p w14:paraId="74F9047D" w14:textId="77777777" w:rsidR="00197080" w:rsidRDefault="00197080" w:rsidP="00A21D27">
      <w:pPr>
        <w:rPr>
          <w:rFonts w:asciiTheme="majorHAnsi" w:hAnsiTheme="majorHAnsi" w:cstheme="majorHAnsi"/>
          <w:b/>
          <w:sz w:val="22"/>
          <w:szCs w:val="22"/>
        </w:rPr>
      </w:pPr>
    </w:p>
    <w:p w14:paraId="531CB770" w14:textId="77777777" w:rsidR="00197080" w:rsidRDefault="00197080" w:rsidP="00A21D27">
      <w:pPr>
        <w:rPr>
          <w:rFonts w:asciiTheme="majorHAnsi" w:hAnsiTheme="majorHAnsi" w:cstheme="majorHAnsi"/>
          <w:b/>
          <w:sz w:val="22"/>
          <w:szCs w:val="22"/>
        </w:rPr>
      </w:pPr>
    </w:p>
    <w:p w14:paraId="5BC5111D" w14:textId="77777777" w:rsidR="00197080" w:rsidRDefault="00197080" w:rsidP="00A21D27">
      <w:pPr>
        <w:rPr>
          <w:rFonts w:asciiTheme="majorHAnsi" w:hAnsiTheme="majorHAnsi" w:cstheme="majorHAnsi"/>
          <w:b/>
          <w:sz w:val="22"/>
          <w:szCs w:val="22"/>
        </w:rPr>
      </w:pPr>
    </w:p>
    <w:p w14:paraId="3B6EF09F" w14:textId="77777777" w:rsidR="00197080" w:rsidRDefault="00197080" w:rsidP="00A21D27">
      <w:pPr>
        <w:rPr>
          <w:rFonts w:asciiTheme="majorHAnsi" w:hAnsiTheme="majorHAnsi" w:cstheme="majorHAnsi"/>
          <w:b/>
          <w:sz w:val="22"/>
          <w:szCs w:val="22"/>
        </w:rPr>
      </w:pPr>
    </w:p>
    <w:p w14:paraId="08726583" w14:textId="77777777" w:rsidR="00197080" w:rsidRDefault="00197080" w:rsidP="00A21D27">
      <w:pPr>
        <w:rPr>
          <w:rFonts w:asciiTheme="majorHAnsi" w:hAnsiTheme="majorHAnsi" w:cstheme="majorHAnsi"/>
          <w:b/>
          <w:sz w:val="22"/>
          <w:szCs w:val="22"/>
        </w:rPr>
      </w:pPr>
    </w:p>
    <w:p w14:paraId="573EC9F8" w14:textId="2A11D057" w:rsidR="00A21D27" w:rsidRPr="00197080" w:rsidRDefault="00A21D27" w:rsidP="00A21D27">
      <w:pPr>
        <w:rPr>
          <w:rFonts w:asciiTheme="majorHAnsi" w:hAnsiTheme="majorHAnsi" w:cstheme="majorHAnsi"/>
          <w:b/>
          <w:sz w:val="22"/>
          <w:szCs w:val="22"/>
        </w:rPr>
      </w:pPr>
      <w:r w:rsidRPr="00197080">
        <w:rPr>
          <w:rFonts w:asciiTheme="majorHAnsi" w:hAnsiTheme="majorHAnsi" w:cstheme="majorHAnsi"/>
          <w:b/>
          <w:sz w:val="22"/>
          <w:szCs w:val="22"/>
        </w:rPr>
        <w:t>Course Requirements:</w:t>
      </w:r>
    </w:p>
    <w:p w14:paraId="1ED717C5" w14:textId="77777777" w:rsidR="00A21D27" w:rsidRPr="00197080" w:rsidRDefault="00A21D27" w:rsidP="00A21D27">
      <w:pPr>
        <w:rPr>
          <w:rFonts w:asciiTheme="majorHAnsi" w:hAnsiTheme="majorHAnsi" w:cstheme="majorHAnsi"/>
          <w:sz w:val="22"/>
          <w:szCs w:val="22"/>
        </w:rPr>
      </w:pPr>
    </w:p>
    <w:p w14:paraId="3CB7B0E4" w14:textId="5D41128A" w:rsidR="00A21D27" w:rsidRPr="00A061C5" w:rsidRDefault="00A21D27" w:rsidP="00A21D27">
      <w:pPr>
        <w:rPr>
          <w:rFonts w:asciiTheme="majorHAnsi" w:hAnsiTheme="majorHAnsi" w:cstheme="majorHAnsi"/>
        </w:rPr>
      </w:pPr>
      <w:r w:rsidRPr="00A061C5">
        <w:rPr>
          <w:rFonts w:asciiTheme="majorHAnsi" w:hAnsiTheme="majorHAnsi" w:cstheme="majorHAnsi"/>
        </w:rPr>
        <w:t>Classroom Activities (active and measurable pa</w:t>
      </w:r>
      <w:r w:rsidR="00AF5F13" w:rsidRPr="00A061C5">
        <w:rPr>
          <w:rFonts w:asciiTheme="majorHAnsi" w:hAnsiTheme="majorHAnsi" w:cstheme="majorHAnsi"/>
        </w:rPr>
        <w:t>rticipation in discussions)</w:t>
      </w:r>
      <w:r w:rsidR="00AF5F13" w:rsidRPr="00A061C5">
        <w:rPr>
          <w:rFonts w:asciiTheme="majorHAnsi" w:hAnsiTheme="majorHAnsi" w:cstheme="majorHAnsi"/>
        </w:rPr>
        <w:tab/>
      </w:r>
      <w:r w:rsidR="00AF5F13" w:rsidRPr="00A061C5">
        <w:rPr>
          <w:rFonts w:asciiTheme="majorHAnsi" w:hAnsiTheme="majorHAnsi" w:cstheme="majorHAnsi"/>
        </w:rPr>
        <w:tab/>
      </w:r>
      <w:r w:rsidR="00AF5F13" w:rsidRPr="00A061C5">
        <w:rPr>
          <w:rFonts w:asciiTheme="majorHAnsi" w:hAnsiTheme="majorHAnsi" w:cstheme="majorHAnsi"/>
        </w:rPr>
        <w:tab/>
      </w:r>
      <w:r w:rsidRPr="00A061C5">
        <w:rPr>
          <w:rFonts w:asciiTheme="majorHAnsi" w:hAnsiTheme="majorHAnsi" w:cstheme="majorHAnsi"/>
        </w:rPr>
        <w:t>15 %</w:t>
      </w:r>
    </w:p>
    <w:p w14:paraId="6E09E9E0" w14:textId="24711A71" w:rsidR="00A21D27" w:rsidRPr="00A061C5" w:rsidRDefault="00A21D27" w:rsidP="00A21D27">
      <w:pPr>
        <w:rPr>
          <w:rFonts w:asciiTheme="majorHAnsi" w:hAnsiTheme="majorHAnsi" w:cstheme="majorHAnsi"/>
        </w:rPr>
      </w:pPr>
      <w:r w:rsidRPr="00A061C5">
        <w:rPr>
          <w:rFonts w:asciiTheme="majorHAnsi" w:hAnsiTheme="majorHAnsi" w:cstheme="majorHAnsi"/>
        </w:rPr>
        <w:t>Written Homework Assignments (brief weekly responses to questions for guided readings of the primary literature)</w:t>
      </w:r>
      <w:r w:rsidRPr="00A061C5">
        <w:rPr>
          <w:rFonts w:asciiTheme="majorHAnsi" w:hAnsiTheme="majorHAnsi" w:cstheme="majorHAnsi"/>
        </w:rPr>
        <w:tab/>
      </w:r>
      <w:r w:rsidR="00AF5F13" w:rsidRPr="00A061C5">
        <w:rPr>
          <w:rFonts w:asciiTheme="majorHAnsi" w:hAnsiTheme="majorHAnsi" w:cstheme="majorHAnsi"/>
        </w:rPr>
        <w:tab/>
      </w:r>
      <w:r w:rsidR="00AF5F13" w:rsidRPr="00A061C5">
        <w:rPr>
          <w:rFonts w:asciiTheme="majorHAnsi" w:hAnsiTheme="majorHAnsi" w:cstheme="majorHAnsi"/>
        </w:rPr>
        <w:tab/>
      </w:r>
      <w:r w:rsidR="00AF5F13" w:rsidRPr="00A061C5">
        <w:rPr>
          <w:rFonts w:asciiTheme="majorHAnsi" w:hAnsiTheme="majorHAnsi" w:cstheme="majorHAnsi"/>
        </w:rPr>
        <w:tab/>
      </w:r>
      <w:r w:rsidR="00AF5F13" w:rsidRPr="00A061C5">
        <w:rPr>
          <w:rFonts w:asciiTheme="majorHAnsi" w:hAnsiTheme="majorHAnsi" w:cstheme="majorHAnsi"/>
        </w:rPr>
        <w:tab/>
      </w:r>
      <w:r w:rsidR="00AF5F13" w:rsidRPr="00A061C5">
        <w:rPr>
          <w:rFonts w:asciiTheme="majorHAnsi" w:hAnsiTheme="majorHAnsi" w:cstheme="majorHAnsi"/>
        </w:rPr>
        <w:tab/>
      </w:r>
      <w:r w:rsidR="00AF5F13" w:rsidRPr="00A061C5">
        <w:rPr>
          <w:rFonts w:asciiTheme="majorHAnsi" w:hAnsiTheme="majorHAnsi" w:cstheme="majorHAnsi"/>
        </w:rPr>
        <w:tab/>
      </w:r>
      <w:r w:rsidR="00AF5F13" w:rsidRPr="00A061C5">
        <w:rPr>
          <w:rFonts w:asciiTheme="majorHAnsi" w:hAnsiTheme="majorHAnsi" w:cstheme="majorHAnsi"/>
        </w:rPr>
        <w:tab/>
      </w:r>
      <w:r w:rsidR="00AF5F13" w:rsidRPr="00A061C5">
        <w:rPr>
          <w:rFonts w:asciiTheme="majorHAnsi" w:hAnsiTheme="majorHAnsi" w:cstheme="majorHAnsi"/>
        </w:rPr>
        <w:tab/>
      </w:r>
      <w:r w:rsidR="00AF5F13" w:rsidRPr="00A061C5">
        <w:rPr>
          <w:rFonts w:asciiTheme="majorHAnsi" w:hAnsiTheme="majorHAnsi" w:cstheme="majorHAnsi"/>
        </w:rPr>
        <w:tab/>
      </w:r>
      <w:r w:rsidRPr="00A061C5">
        <w:rPr>
          <w:rFonts w:asciiTheme="majorHAnsi" w:hAnsiTheme="majorHAnsi" w:cstheme="majorHAnsi"/>
        </w:rPr>
        <w:t>20 %</w:t>
      </w:r>
    </w:p>
    <w:p w14:paraId="0D5E286B" w14:textId="089DFCF5" w:rsidR="00A21D27" w:rsidRPr="00A061C5" w:rsidRDefault="00A21D27" w:rsidP="00A21D27">
      <w:pPr>
        <w:rPr>
          <w:rFonts w:asciiTheme="majorHAnsi" w:hAnsiTheme="majorHAnsi" w:cstheme="majorHAnsi"/>
        </w:rPr>
      </w:pPr>
      <w:r w:rsidRPr="00A061C5">
        <w:rPr>
          <w:rFonts w:asciiTheme="majorHAnsi" w:hAnsiTheme="majorHAnsi" w:cstheme="majorHAnsi"/>
        </w:rPr>
        <w:t>4 Essays</w:t>
      </w:r>
      <w:r w:rsidRPr="00A061C5">
        <w:rPr>
          <w:rFonts w:asciiTheme="majorHAnsi" w:hAnsiTheme="majorHAnsi" w:cstheme="majorHAnsi"/>
        </w:rPr>
        <w:tab/>
        <w:t>, incl. one rewrite</w:t>
      </w:r>
      <w:r w:rsidRPr="00A061C5">
        <w:rPr>
          <w:rFonts w:asciiTheme="majorHAnsi" w:hAnsiTheme="majorHAnsi" w:cstheme="majorHAnsi"/>
        </w:rPr>
        <w:tab/>
        <w:t>at the beginning</w:t>
      </w:r>
      <w:r w:rsidRPr="00A061C5">
        <w:rPr>
          <w:rFonts w:asciiTheme="majorHAnsi" w:hAnsiTheme="majorHAnsi" w:cstheme="majorHAnsi"/>
        </w:rPr>
        <w:tab/>
      </w:r>
      <w:r w:rsidRPr="00A061C5">
        <w:rPr>
          <w:rFonts w:asciiTheme="majorHAnsi" w:hAnsiTheme="majorHAnsi" w:cstheme="majorHAnsi"/>
        </w:rPr>
        <w:tab/>
      </w:r>
      <w:r w:rsidRPr="00A061C5">
        <w:rPr>
          <w:rFonts w:asciiTheme="majorHAnsi" w:hAnsiTheme="majorHAnsi" w:cstheme="majorHAnsi"/>
        </w:rPr>
        <w:tab/>
      </w:r>
      <w:r w:rsidRPr="00A061C5">
        <w:rPr>
          <w:rFonts w:asciiTheme="majorHAnsi" w:hAnsiTheme="majorHAnsi" w:cstheme="majorHAnsi"/>
        </w:rPr>
        <w:tab/>
      </w:r>
      <w:r w:rsidR="000F5FBB" w:rsidRPr="00A061C5">
        <w:rPr>
          <w:rFonts w:asciiTheme="majorHAnsi" w:hAnsiTheme="majorHAnsi" w:cstheme="majorHAnsi"/>
        </w:rPr>
        <w:tab/>
      </w:r>
      <w:r w:rsidR="000F5FBB" w:rsidRPr="00A061C5">
        <w:rPr>
          <w:rFonts w:asciiTheme="majorHAnsi" w:hAnsiTheme="majorHAnsi" w:cstheme="majorHAnsi"/>
        </w:rPr>
        <w:tab/>
      </w:r>
      <w:r w:rsidR="000F5FBB" w:rsidRPr="00A061C5">
        <w:rPr>
          <w:rFonts w:asciiTheme="majorHAnsi" w:hAnsiTheme="majorHAnsi" w:cstheme="majorHAnsi"/>
        </w:rPr>
        <w:tab/>
      </w:r>
      <w:r w:rsidRPr="00A061C5">
        <w:rPr>
          <w:rFonts w:asciiTheme="majorHAnsi" w:hAnsiTheme="majorHAnsi" w:cstheme="majorHAnsi"/>
        </w:rPr>
        <w:t>45%</w:t>
      </w:r>
    </w:p>
    <w:p w14:paraId="70415607" w14:textId="4A9E930D" w:rsidR="00A21D27" w:rsidRPr="00A061C5" w:rsidRDefault="00A21D27" w:rsidP="00A21D27">
      <w:pPr>
        <w:ind w:left="720" w:firstLine="720"/>
        <w:rPr>
          <w:rFonts w:asciiTheme="majorHAnsi" w:hAnsiTheme="majorHAnsi" w:cstheme="majorHAnsi"/>
        </w:rPr>
      </w:pPr>
      <w:r w:rsidRPr="00A061C5">
        <w:rPr>
          <w:rFonts w:asciiTheme="majorHAnsi" w:hAnsiTheme="majorHAnsi" w:cstheme="majorHAnsi"/>
        </w:rPr>
        <w:t>Essay # 1: 3 pages (rough draft; the f</w:t>
      </w:r>
      <w:r w:rsidR="000F5FBB" w:rsidRPr="00A061C5">
        <w:rPr>
          <w:rFonts w:asciiTheme="majorHAnsi" w:hAnsiTheme="majorHAnsi" w:cstheme="majorHAnsi"/>
        </w:rPr>
        <w:t>inal version will be graded)</w:t>
      </w:r>
      <w:r w:rsidR="000F5FBB" w:rsidRPr="00A061C5">
        <w:rPr>
          <w:rFonts w:asciiTheme="majorHAnsi" w:hAnsiTheme="majorHAnsi" w:cstheme="majorHAnsi"/>
        </w:rPr>
        <w:tab/>
      </w:r>
      <w:r w:rsidR="000F5FBB" w:rsidRPr="00A061C5">
        <w:rPr>
          <w:rFonts w:asciiTheme="majorHAnsi" w:hAnsiTheme="majorHAnsi" w:cstheme="majorHAnsi"/>
        </w:rPr>
        <w:tab/>
      </w:r>
      <w:r w:rsidR="000F5FBB" w:rsidRPr="00A061C5">
        <w:rPr>
          <w:rFonts w:asciiTheme="majorHAnsi" w:hAnsiTheme="majorHAnsi" w:cstheme="majorHAnsi"/>
        </w:rPr>
        <w:tab/>
      </w:r>
    </w:p>
    <w:p w14:paraId="158E3D7C" w14:textId="2D3962B9" w:rsidR="00A21D27" w:rsidRPr="00A061C5" w:rsidRDefault="00A21D27" w:rsidP="00A21D27">
      <w:pPr>
        <w:ind w:left="720" w:firstLine="720"/>
        <w:rPr>
          <w:rFonts w:asciiTheme="majorHAnsi" w:hAnsiTheme="majorHAnsi" w:cstheme="majorHAnsi"/>
        </w:rPr>
      </w:pPr>
      <w:r w:rsidRPr="00A061C5">
        <w:rPr>
          <w:rFonts w:asciiTheme="majorHAnsi" w:hAnsiTheme="majorHAnsi" w:cstheme="majorHAnsi"/>
        </w:rPr>
        <w:t>Essay # 2: 4 pages</w:t>
      </w:r>
      <w:r w:rsidRPr="00A061C5">
        <w:rPr>
          <w:rFonts w:asciiTheme="majorHAnsi" w:hAnsiTheme="majorHAnsi" w:cstheme="majorHAnsi"/>
        </w:rPr>
        <w:tab/>
      </w:r>
      <w:r w:rsidRPr="00A061C5">
        <w:rPr>
          <w:rFonts w:asciiTheme="majorHAnsi" w:hAnsiTheme="majorHAnsi" w:cstheme="majorHAnsi"/>
        </w:rPr>
        <w:tab/>
      </w:r>
      <w:r w:rsidRPr="00A061C5">
        <w:rPr>
          <w:rFonts w:asciiTheme="majorHAnsi" w:hAnsiTheme="majorHAnsi" w:cstheme="majorHAnsi"/>
        </w:rPr>
        <w:tab/>
      </w:r>
      <w:r w:rsidRPr="00A061C5">
        <w:rPr>
          <w:rFonts w:asciiTheme="majorHAnsi" w:hAnsiTheme="majorHAnsi" w:cstheme="majorHAnsi"/>
        </w:rPr>
        <w:tab/>
      </w:r>
      <w:r w:rsidRPr="00A061C5">
        <w:rPr>
          <w:rFonts w:asciiTheme="majorHAnsi" w:hAnsiTheme="majorHAnsi" w:cstheme="majorHAnsi"/>
        </w:rPr>
        <w:tab/>
      </w:r>
    </w:p>
    <w:p w14:paraId="0CD98A1A" w14:textId="4B7AF34F" w:rsidR="00A21D27" w:rsidRPr="00A061C5" w:rsidRDefault="00A21D27" w:rsidP="00A21D27">
      <w:pPr>
        <w:rPr>
          <w:rFonts w:asciiTheme="majorHAnsi" w:hAnsiTheme="majorHAnsi" w:cstheme="majorHAnsi"/>
        </w:rPr>
      </w:pPr>
      <w:r w:rsidRPr="00A061C5">
        <w:rPr>
          <w:rFonts w:asciiTheme="majorHAnsi" w:hAnsiTheme="majorHAnsi" w:cstheme="majorHAnsi"/>
        </w:rPr>
        <w:tab/>
      </w:r>
      <w:r w:rsidRPr="00A061C5">
        <w:rPr>
          <w:rFonts w:asciiTheme="majorHAnsi" w:hAnsiTheme="majorHAnsi" w:cstheme="majorHAnsi"/>
        </w:rPr>
        <w:tab/>
        <w:t>Essay # 3: 4</w:t>
      </w:r>
      <w:r w:rsidR="00A061C5" w:rsidRPr="00A061C5">
        <w:rPr>
          <w:rFonts w:asciiTheme="majorHAnsi" w:hAnsiTheme="majorHAnsi" w:cstheme="majorHAnsi"/>
        </w:rPr>
        <w:t xml:space="preserve"> </w:t>
      </w:r>
      <w:r w:rsidRPr="00A061C5">
        <w:rPr>
          <w:rFonts w:asciiTheme="majorHAnsi" w:hAnsiTheme="majorHAnsi" w:cstheme="majorHAnsi"/>
        </w:rPr>
        <w:t xml:space="preserve">pages </w:t>
      </w:r>
    </w:p>
    <w:p w14:paraId="1090493A" w14:textId="3DB21CE4" w:rsidR="00A21D27" w:rsidRPr="00A061C5" w:rsidRDefault="00A21D27" w:rsidP="000F5FBB">
      <w:pPr>
        <w:ind w:left="1440"/>
        <w:rPr>
          <w:rFonts w:asciiTheme="majorHAnsi" w:hAnsiTheme="majorHAnsi" w:cstheme="majorHAnsi"/>
        </w:rPr>
      </w:pPr>
      <w:r w:rsidRPr="00A061C5">
        <w:rPr>
          <w:rFonts w:asciiTheme="majorHAnsi" w:hAnsiTheme="majorHAnsi" w:cstheme="majorHAnsi"/>
        </w:rPr>
        <w:t xml:space="preserve">Essay # 4: </w:t>
      </w:r>
      <w:r w:rsidR="00A061C5" w:rsidRPr="00A061C5">
        <w:rPr>
          <w:rFonts w:asciiTheme="majorHAnsi" w:hAnsiTheme="majorHAnsi" w:cstheme="majorHAnsi"/>
        </w:rPr>
        <w:t xml:space="preserve"> a revised </w:t>
      </w:r>
      <w:r w:rsidRPr="00A061C5">
        <w:rPr>
          <w:rFonts w:asciiTheme="majorHAnsi" w:hAnsiTheme="majorHAnsi" w:cstheme="majorHAnsi"/>
        </w:rPr>
        <w:t>vers</w:t>
      </w:r>
      <w:r w:rsidR="000F5FBB" w:rsidRPr="00A061C5">
        <w:rPr>
          <w:rFonts w:asciiTheme="majorHAnsi" w:hAnsiTheme="majorHAnsi" w:cstheme="majorHAnsi"/>
        </w:rPr>
        <w:t>ion of one of your essays, based on your</w:t>
      </w:r>
      <w:r w:rsidRPr="00A061C5">
        <w:rPr>
          <w:rFonts w:asciiTheme="majorHAnsi" w:hAnsiTheme="majorHAnsi" w:cstheme="majorHAnsi"/>
        </w:rPr>
        <w:t xml:space="preserve"> research on </w:t>
      </w:r>
      <w:r w:rsidR="000F5FBB" w:rsidRPr="00A061C5">
        <w:rPr>
          <w:rFonts w:asciiTheme="majorHAnsi" w:hAnsiTheme="majorHAnsi" w:cstheme="majorHAnsi"/>
        </w:rPr>
        <w:t xml:space="preserve">a given </w:t>
      </w:r>
      <w:r w:rsidRPr="00A061C5">
        <w:rPr>
          <w:rFonts w:asciiTheme="majorHAnsi" w:hAnsiTheme="majorHAnsi" w:cstheme="majorHAnsi"/>
        </w:rPr>
        <w:t>subject (6 pages)</w:t>
      </w:r>
      <w:r w:rsidR="000F5FBB" w:rsidRPr="00A061C5">
        <w:rPr>
          <w:rFonts w:asciiTheme="majorHAnsi" w:hAnsiTheme="majorHAnsi" w:cstheme="majorHAnsi"/>
        </w:rPr>
        <w:t xml:space="preserve">. Research means: making oneself familiar with the deeper issues of a text, studying the background and checking on secondary sources that may shed new light on a given text. </w:t>
      </w:r>
      <w:r w:rsidRPr="00A061C5">
        <w:rPr>
          <w:rFonts w:asciiTheme="majorHAnsi" w:hAnsiTheme="majorHAnsi" w:cstheme="majorHAnsi"/>
        </w:rPr>
        <w:t xml:space="preserve">The suggested secondary literature is available at Barnard Course Reserves or will be distributed in class (handouts)  </w:t>
      </w:r>
    </w:p>
    <w:p w14:paraId="67E3992D" w14:textId="77777777" w:rsidR="000F5FBB" w:rsidRPr="00A061C5" w:rsidRDefault="000F5FBB" w:rsidP="00A21D27">
      <w:pPr>
        <w:ind w:left="1440"/>
        <w:rPr>
          <w:rFonts w:asciiTheme="majorHAnsi" w:hAnsiTheme="majorHAnsi" w:cstheme="majorHAnsi"/>
        </w:rPr>
      </w:pPr>
    </w:p>
    <w:p w14:paraId="0A55E5BA" w14:textId="0A64CBA8" w:rsidR="00A21D27" w:rsidRPr="00A061C5" w:rsidRDefault="00A21D27" w:rsidP="00A21D27">
      <w:pPr>
        <w:rPr>
          <w:rFonts w:asciiTheme="majorHAnsi" w:hAnsiTheme="majorHAnsi" w:cstheme="majorHAnsi"/>
        </w:rPr>
      </w:pPr>
      <w:r w:rsidRPr="00A061C5">
        <w:rPr>
          <w:rFonts w:asciiTheme="majorHAnsi" w:hAnsiTheme="majorHAnsi" w:cstheme="majorHAnsi"/>
        </w:rPr>
        <w:t>In-cl</w:t>
      </w:r>
      <w:r w:rsidR="000F5FBB" w:rsidRPr="00A061C5">
        <w:rPr>
          <w:rFonts w:asciiTheme="majorHAnsi" w:hAnsiTheme="majorHAnsi" w:cstheme="majorHAnsi"/>
        </w:rPr>
        <w:t>ass Final Examination</w:t>
      </w:r>
      <w:r w:rsidR="000F5FBB" w:rsidRPr="00A061C5">
        <w:rPr>
          <w:rFonts w:asciiTheme="majorHAnsi" w:hAnsiTheme="majorHAnsi" w:cstheme="majorHAnsi"/>
        </w:rPr>
        <w:tab/>
      </w:r>
      <w:r w:rsidR="000F5FBB" w:rsidRPr="00A061C5">
        <w:rPr>
          <w:rFonts w:asciiTheme="majorHAnsi" w:hAnsiTheme="majorHAnsi" w:cstheme="majorHAnsi"/>
        </w:rPr>
        <w:tab/>
      </w:r>
      <w:r w:rsidR="000F5FBB" w:rsidRPr="00A061C5">
        <w:rPr>
          <w:rFonts w:asciiTheme="majorHAnsi" w:hAnsiTheme="majorHAnsi" w:cstheme="majorHAnsi"/>
        </w:rPr>
        <w:tab/>
      </w:r>
      <w:r w:rsidR="000F5FBB" w:rsidRPr="00A061C5">
        <w:rPr>
          <w:rFonts w:asciiTheme="majorHAnsi" w:hAnsiTheme="majorHAnsi" w:cstheme="majorHAnsi"/>
        </w:rPr>
        <w:tab/>
      </w:r>
      <w:r w:rsidR="000F5FBB" w:rsidRPr="00A061C5">
        <w:rPr>
          <w:rFonts w:asciiTheme="majorHAnsi" w:hAnsiTheme="majorHAnsi" w:cstheme="majorHAnsi"/>
        </w:rPr>
        <w:tab/>
      </w:r>
      <w:r w:rsidR="000F5FBB" w:rsidRPr="00A061C5">
        <w:rPr>
          <w:rFonts w:asciiTheme="majorHAnsi" w:hAnsiTheme="majorHAnsi" w:cstheme="majorHAnsi"/>
        </w:rPr>
        <w:tab/>
      </w:r>
      <w:r w:rsidR="000F5FBB" w:rsidRPr="00A061C5">
        <w:rPr>
          <w:rFonts w:asciiTheme="majorHAnsi" w:hAnsiTheme="majorHAnsi" w:cstheme="majorHAnsi"/>
        </w:rPr>
        <w:tab/>
      </w:r>
      <w:r w:rsidR="000F5FBB" w:rsidRPr="00A061C5">
        <w:rPr>
          <w:rFonts w:asciiTheme="majorHAnsi" w:hAnsiTheme="majorHAnsi" w:cstheme="majorHAnsi"/>
        </w:rPr>
        <w:tab/>
      </w:r>
      <w:r w:rsidR="000F5FBB" w:rsidRPr="00A061C5">
        <w:rPr>
          <w:rFonts w:asciiTheme="majorHAnsi" w:hAnsiTheme="majorHAnsi" w:cstheme="majorHAnsi"/>
        </w:rPr>
        <w:tab/>
      </w:r>
      <w:r w:rsidRPr="00A061C5">
        <w:rPr>
          <w:rFonts w:asciiTheme="majorHAnsi" w:hAnsiTheme="majorHAnsi" w:cstheme="majorHAnsi"/>
        </w:rPr>
        <w:t>20 %</w:t>
      </w:r>
    </w:p>
    <w:p w14:paraId="1C5AD821" w14:textId="77777777" w:rsidR="00A21D27" w:rsidRPr="00A061C5" w:rsidRDefault="00A21D27" w:rsidP="00A21D27">
      <w:pPr>
        <w:rPr>
          <w:rFonts w:asciiTheme="majorHAnsi" w:hAnsiTheme="majorHAnsi" w:cstheme="majorHAnsi"/>
        </w:rPr>
      </w:pPr>
    </w:p>
    <w:p w14:paraId="64222F5F" w14:textId="77777777" w:rsidR="00A21D27" w:rsidRPr="00A061C5" w:rsidRDefault="00A21D27" w:rsidP="00A21D27">
      <w:pPr>
        <w:rPr>
          <w:rFonts w:asciiTheme="majorHAnsi" w:hAnsiTheme="majorHAnsi" w:cstheme="majorHAnsi"/>
        </w:rPr>
      </w:pPr>
      <w:r w:rsidRPr="00A061C5">
        <w:rPr>
          <w:rFonts w:asciiTheme="majorHAnsi" w:hAnsiTheme="majorHAnsi" w:cstheme="majorHAnsi"/>
        </w:rPr>
        <w:tab/>
      </w:r>
      <w:r w:rsidRPr="00A061C5">
        <w:rPr>
          <w:rFonts w:asciiTheme="majorHAnsi" w:hAnsiTheme="majorHAnsi" w:cstheme="majorHAnsi"/>
        </w:rPr>
        <w:tab/>
        <w:t>Grading Scale</w:t>
      </w:r>
      <w:r w:rsidRPr="00A061C5">
        <w:rPr>
          <w:rFonts w:asciiTheme="majorHAnsi" w:hAnsiTheme="majorHAnsi" w:cstheme="majorHAnsi"/>
        </w:rPr>
        <w:tab/>
        <w:t xml:space="preserve">A      </w:t>
      </w:r>
      <w:proofErr w:type="spellStart"/>
      <w:r w:rsidRPr="00A061C5">
        <w:rPr>
          <w:rFonts w:asciiTheme="majorHAnsi" w:hAnsiTheme="majorHAnsi" w:cstheme="majorHAnsi"/>
        </w:rPr>
        <w:t>A</w:t>
      </w:r>
      <w:proofErr w:type="spellEnd"/>
      <w:r w:rsidRPr="00A061C5">
        <w:rPr>
          <w:rFonts w:asciiTheme="majorHAnsi" w:hAnsiTheme="majorHAnsi" w:cstheme="majorHAnsi"/>
        </w:rPr>
        <w:t>-</w:t>
      </w:r>
      <w:r w:rsidRPr="00A061C5">
        <w:rPr>
          <w:rFonts w:asciiTheme="majorHAnsi" w:hAnsiTheme="majorHAnsi" w:cstheme="majorHAnsi"/>
        </w:rPr>
        <w:tab/>
        <w:t xml:space="preserve">  B+         B</w:t>
      </w:r>
      <w:r w:rsidRPr="00A061C5">
        <w:rPr>
          <w:rFonts w:asciiTheme="majorHAnsi" w:hAnsiTheme="majorHAnsi" w:cstheme="majorHAnsi"/>
        </w:rPr>
        <w:tab/>
      </w:r>
      <w:proofErr w:type="spellStart"/>
      <w:r w:rsidRPr="00A061C5">
        <w:rPr>
          <w:rFonts w:asciiTheme="majorHAnsi" w:hAnsiTheme="majorHAnsi" w:cstheme="majorHAnsi"/>
        </w:rPr>
        <w:t>B</w:t>
      </w:r>
      <w:proofErr w:type="spellEnd"/>
      <w:r w:rsidRPr="00A061C5">
        <w:rPr>
          <w:rFonts w:asciiTheme="majorHAnsi" w:hAnsiTheme="majorHAnsi" w:cstheme="majorHAnsi"/>
        </w:rPr>
        <w:t xml:space="preserve">-       C+       C        </w:t>
      </w:r>
      <w:proofErr w:type="spellStart"/>
      <w:r w:rsidRPr="00A061C5">
        <w:rPr>
          <w:rFonts w:asciiTheme="majorHAnsi" w:hAnsiTheme="majorHAnsi" w:cstheme="majorHAnsi"/>
        </w:rPr>
        <w:t>C</w:t>
      </w:r>
      <w:proofErr w:type="spellEnd"/>
      <w:r w:rsidRPr="00A061C5">
        <w:rPr>
          <w:rFonts w:asciiTheme="majorHAnsi" w:hAnsiTheme="majorHAnsi" w:cstheme="majorHAnsi"/>
        </w:rPr>
        <w:t>-</w:t>
      </w:r>
      <w:r w:rsidRPr="00A061C5">
        <w:rPr>
          <w:rFonts w:asciiTheme="majorHAnsi" w:hAnsiTheme="majorHAnsi" w:cstheme="majorHAnsi"/>
        </w:rPr>
        <w:tab/>
        <w:t xml:space="preserve">   D</w:t>
      </w:r>
    </w:p>
    <w:p w14:paraId="0E8030FF" w14:textId="77777777" w:rsidR="00A21D27" w:rsidRPr="00A061C5" w:rsidRDefault="00A21D27" w:rsidP="00A21D27">
      <w:pPr>
        <w:rPr>
          <w:rFonts w:asciiTheme="majorHAnsi" w:hAnsiTheme="majorHAnsi" w:cstheme="majorHAnsi"/>
        </w:rPr>
      </w:pPr>
      <w:r w:rsidRPr="00A061C5">
        <w:rPr>
          <w:rFonts w:asciiTheme="majorHAnsi" w:hAnsiTheme="majorHAnsi" w:cstheme="majorHAnsi"/>
        </w:rPr>
        <w:tab/>
      </w:r>
      <w:r w:rsidRPr="00A061C5">
        <w:rPr>
          <w:rFonts w:asciiTheme="majorHAnsi" w:hAnsiTheme="majorHAnsi" w:cstheme="majorHAnsi"/>
        </w:rPr>
        <w:tab/>
      </w:r>
      <w:r w:rsidRPr="00A061C5">
        <w:rPr>
          <w:rFonts w:asciiTheme="majorHAnsi" w:hAnsiTheme="majorHAnsi" w:cstheme="majorHAnsi"/>
        </w:rPr>
        <w:tab/>
      </w:r>
      <w:r w:rsidRPr="00A061C5">
        <w:rPr>
          <w:rFonts w:asciiTheme="majorHAnsi" w:hAnsiTheme="majorHAnsi" w:cstheme="majorHAnsi"/>
        </w:rPr>
        <w:tab/>
        <w:t>93  92/90 89/85  84/83   82/80    79/75    74/73   72/71    70</w:t>
      </w:r>
    </w:p>
    <w:p w14:paraId="66E4662D" w14:textId="77777777" w:rsidR="00A21D27" w:rsidRPr="00A061C5" w:rsidRDefault="00A21D27" w:rsidP="00A21D27">
      <w:pPr>
        <w:rPr>
          <w:rFonts w:asciiTheme="majorHAnsi" w:hAnsiTheme="majorHAnsi" w:cstheme="majorHAnsi"/>
        </w:rPr>
      </w:pPr>
    </w:p>
    <w:p w14:paraId="6330A762" w14:textId="4C282083" w:rsidR="00A21D27" w:rsidRPr="00A061C5" w:rsidRDefault="00A21D27" w:rsidP="00A21D27">
      <w:pPr>
        <w:ind w:left="1440" w:hanging="1440"/>
        <w:rPr>
          <w:rFonts w:asciiTheme="majorHAnsi" w:hAnsiTheme="majorHAnsi" w:cstheme="majorHAnsi"/>
        </w:rPr>
      </w:pPr>
      <w:r w:rsidRPr="00A061C5">
        <w:rPr>
          <w:rFonts w:asciiTheme="majorHAnsi" w:hAnsiTheme="majorHAnsi" w:cstheme="majorHAnsi"/>
        </w:rPr>
        <w:t>General p</w:t>
      </w:r>
      <w:r w:rsidR="00274E89" w:rsidRPr="00A061C5">
        <w:rPr>
          <w:rFonts w:asciiTheme="majorHAnsi" w:hAnsiTheme="majorHAnsi" w:cstheme="majorHAnsi"/>
        </w:rPr>
        <w:t>olicies</w:t>
      </w:r>
      <w:r w:rsidRPr="00A061C5">
        <w:rPr>
          <w:rFonts w:asciiTheme="majorHAnsi" w:hAnsiTheme="majorHAnsi" w:cstheme="majorHAnsi"/>
        </w:rPr>
        <w:t xml:space="preserve">: </w:t>
      </w:r>
      <w:r w:rsidRPr="00A061C5">
        <w:rPr>
          <w:rFonts w:asciiTheme="majorHAnsi" w:hAnsiTheme="majorHAnsi" w:cstheme="majorHAnsi"/>
        </w:rPr>
        <w:tab/>
        <w:t xml:space="preserve"> </w:t>
      </w:r>
      <w:r w:rsidRPr="00A061C5">
        <w:rPr>
          <w:rFonts w:asciiTheme="majorHAnsi" w:hAnsiTheme="majorHAnsi" w:cstheme="majorHAnsi"/>
        </w:rPr>
        <w:sym w:font="Webdings" w:char="F03C"/>
      </w:r>
      <w:r w:rsidRPr="00A061C5">
        <w:rPr>
          <w:rFonts w:asciiTheme="majorHAnsi" w:hAnsiTheme="majorHAnsi" w:cstheme="majorHAnsi"/>
        </w:rPr>
        <w:t xml:space="preserve"> your oral participation is an important component of all classroom activities; </w:t>
      </w:r>
      <w:r w:rsidR="000F5FBB" w:rsidRPr="00A061C5">
        <w:rPr>
          <w:rFonts w:asciiTheme="majorHAnsi" w:hAnsiTheme="majorHAnsi" w:cstheme="majorHAnsi"/>
        </w:rPr>
        <w:t>to develop your speaking skills, make comments on your reading experience or ask questions; re-</w:t>
      </w:r>
      <w:r w:rsidRPr="00A061C5">
        <w:rPr>
          <w:rFonts w:asciiTheme="majorHAnsi" w:hAnsiTheme="majorHAnsi" w:cstheme="majorHAnsi"/>
        </w:rPr>
        <w:t xml:space="preserve">read your notes from previous meetings </w:t>
      </w:r>
      <w:r w:rsidR="000F5FBB" w:rsidRPr="00A061C5">
        <w:rPr>
          <w:rFonts w:asciiTheme="majorHAnsi" w:hAnsiTheme="majorHAnsi" w:cstheme="majorHAnsi"/>
        </w:rPr>
        <w:t xml:space="preserve">and sum up the findings </w:t>
      </w:r>
      <w:r w:rsidRPr="00A061C5">
        <w:rPr>
          <w:rFonts w:asciiTheme="majorHAnsi" w:hAnsiTheme="majorHAnsi" w:cstheme="majorHAnsi"/>
        </w:rPr>
        <w:t>so that you can more easily participate in the discussions; make yourself familiar with the broader issues we are discussing by studying all requ</w:t>
      </w:r>
      <w:r w:rsidR="000F5FBB" w:rsidRPr="00A061C5">
        <w:rPr>
          <w:rFonts w:asciiTheme="majorHAnsi" w:hAnsiTheme="majorHAnsi" w:cstheme="majorHAnsi"/>
        </w:rPr>
        <w:t xml:space="preserve">ired, and if time permits, a few </w:t>
      </w:r>
      <w:r w:rsidRPr="00A061C5">
        <w:rPr>
          <w:rFonts w:asciiTheme="majorHAnsi" w:hAnsiTheme="majorHAnsi" w:cstheme="majorHAnsi"/>
        </w:rPr>
        <w:t xml:space="preserve">of the suggested texts, websites, and </w:t>
      </w:r>
      <w:r w:rsidR="000F5FBB" w:rsidRPr="00A061C5">
        <w:rPr>
          <w:rFonts w:asciiTheme="majorHAnsi" w:hAnsiTheme="majorHAnsi" w:cstheme="majorHAnsi"/>
        </w:rPr>
        <w:t xml:space="preserve">common </w:t>
      </w:r>
      <w:r w:rsidRPr="00A061C5">
        <w:rPr>
          <w:rFonts w:asciiTheme="majorHAnsi" w:hAnsiTheme="majorHAnsi" w:cstheme="majorHAnsi"/>
        </w:rPr>
        <w:t>references</w:t>
      </w:r>
    </w:p>
    <w:p w14:paraId="5C924F0A" w14:textId="77777777" w:rsidR="00A21D27" w:rsidRPr="00A061C5" w:rsidRDefault="00A21D27" w:rsidP="00A21D27">
      <w:pPr>
        <w:rPr>
          <w:rFonts w:asciiTheme="majorHAnsi" w:hAnsiTheme="majorHAnsi" w:cstheme="majorHAnsi"/>
        </w:rPr>
      </w:pPr>
    </w:p>
    <w:p w14:paraId="73EF16CF" w14:textId="3A743102" w:rsidR="00A21D27" w:rsidRPr="00A061C5" w:rsidRDefault="00A21D27" w:rsidP="00A21D27">
      <w:pPr>
        <w:ind w:left="1440"/>
        <w:rPr>
          <w:rFonts w:asciiTheme="majorHAnsi" w:hAnsiTheme="majorHAnsi" w:cstheme="majorHAnsi"/>
        </w:rPr>
      </w:pPr>
      <w:r w:rsidRPr="00A061C5">
        <w:rPr>
          <w:rFonts w:asciiTheme="majorHAnsi" w:hAnsiTheme="majorHAnsi" w:cstheme="majorHAnsi"/>
        </w:rPr>
        <w:sym w:font="Webdings" w:char="F03C"/>
      </w:r>
      <w:r w:rsidRPr="00A061C5">
        <w:rPr>
          <w:rFonts w:asciiTheme="majorHAnsi" w:hAnsiTheme="majorHAnsi" w:cstheme="majorHAnsi"/>
        </w:rPr>
        <w:t xml:space="preserve"> contact your instructor immediately if you think you must miss a deadline; late essays will not be accepted after a period of four days, unless you can provide evidence of a severe health problem or an emergency. In all cases, you need to communicate via email or phone about a possible delay</w:t>
      </w:r>
      <w:r w:rsidR="000F5FBB" w:rsidRPr="00A061C5">
        <w:rPr>
          <w:rFonts w:asciiTheme="majorHAnsi" w:hAnsiTheme="majorHAnsi" w:cstheme="majorHAnsi"/>
        </w:rPr>
        <w:t xml:space="preserve"> (see information on the first page of this syllabus)</w:t>
      </w:r>
    </w:p>
    <w:p w14:paraId="364AFDC8" w14:textId="77777777" w:rsidR="00A21D27" w:rsidRPr="00A061C5" w:rsidRDefault="00A21D27" w:rsidP="00A21D27">
      <w:pPr>
        <w:rPr>
          <w:rFonts w:asciiTheme="majorHAnsi" w:hAnsiTheme="majorHAnsi" w:cstheme="majorHAnsi"/>
        </w:rPr>
      </w:pPr>
    </w:p>
    <w:p w14:paraId="1688F764" w14:textId="3F211570" w:rsidR="000F5FBB" w:rsidRPr="00A061C5" w:rsidRDefault="00A21D27" w:rsidP="00A21D27">
      <w:pPr>
        <w:ind w:left="1440"/>
        <w:rPr>
          <w:rFonts w:asciiTheme="majorHAnsi" w:hAnsiTheme="majorHAnsi" w:cstheme="majorHAnsi"/>
        </w:rPr>
      </w:pPr>
      <w:r w:rsidRPr="00A061C5">
        <w:rPr>
          <w:rFonts w:asciiTheme="majorHAnsi" w:hAnsiTheme="majorHAnsi" w:cstheme="majorHAnsi"/>
        </w:rPr>
        <w:sym w:font="Webdings" w:char="F03C"/>
      </w:r>
      <w:r w:rsidRPr="00A061C5">
        <w:rPr>
          <w:rFonts w:asciiTheme="majorHAnsi" w:hAnsiTheme="majorHAnsi" w:cstheme="majorHAnsi"/>
        </w:rPr>
        <w:t xml:space="preserve"> document </w:t>
      </w:r>
      <w:r w:rsidRPr="00A061C5">
        <w:rPr>
          <w:rFonts w:asciiTheme="majorHAnsi" w:hAnsiTheme="majorHAnsi" w:cstheme="majorHAnsi"/>
          <w:u w:val="single"/>
        </w:rPr>
        <w:t>all</w:t>
      </w:r>
      <w:r w:rsidRPr="00A061C5">
        <w:rPr>
          <w:rFonts w:asciiTheme="majorHAnsi" w:hAnsiTheme="majorHAnsi" w:cstheme="majorHAnsi"/>
        </w:rPr>
        <w:t xml:space="preserve"> sources: </w:t>
      </w:r>
      <w:r w:rsidR="000F5FBB" w:rsidRPr="00A061C5">
        <w:rPr>
          <w:rFonts w:asciiTheme="majorHAnsi" w:hAnsiTheme="majorHAnsi" w:cstheme="majorHAnsi"/>
        </w:rPr>
        <w:t xml:space="preserve">include a section “Works Cited” and list the works alphabetically; footnotes are optional but try to include them in the more polished or revised versions if you want to add information </w:t>
      </w:r>
    </w:p>
    <w:p w14:paraId="2963EF26" w14:textId="77777777" w:rsidR="000F5FBB" w:rsidRPr="00A061C5" w:rsidRDefault="000F5FBB" w:rsidP="00A21D27">
      <w:pPr>
        <w:ind w:left="1440"/>
        <w:rPr>
          <w:rFonts w:asciiTheme="majorHAnsi" w:hAnsiTheme="majorHAnsi" w:cstheme="majorHAnsi"/>
        </w:rPr>
      </w:pPr>
    </w:p>
    <w:p w14:paraId="75F6C1C9" w14:textId="1F876CC1" w:rsidR="00A21D27" w:rsidRPr="00A061C5" w:rsidRDefault="00A21D27" w:rsidP="00A21D27">
      <w:pPr>
        <w:ind w:left="1440"/>
        <w:rPr>
          <w:rFonts w:asciiTheme="majorHAnsi" w:hAnsiTheme="majorHAnsi" w:cstheme="majorHAnsi"/>
        </w:rPr>
      </w:pPr>
      <w:r w:rsidRPr="00A061C5">
        <w:rPr>
          <w:rFonts w:asciiTheme="majorHAnsi" w:hAnsiTheme="majorHAnsi" w:cstheme="majorHAnsi"/>
        </w:rPr>
        <w:t xml:space="preserve">If you copy down everything on a given subject from an encyclopedia, scholarly book/article or if you include material from INTERNET sources or if you paraphrase another person’s wording or line of thinking </w:t>
      </w:r>
      <w:r w:rsidRPr="00A061C5">
        <w:rPr>
          <w:rFonts w:asciiTheme="majorHAnsi" w:hAnsiTheme="majorHAnsi" w:cstheme="majorHAnsi"/>
          <w:u w:val="single"/>
        </w:rPr>
        <w:t>without documenting it</w:t>
      </w:r>
      <w:r w:rsidRPr="00A061C5">
        <w:rPr>
          <w:rFonts w:asciiTheme="majorHAnsi" w:hAnsiTheme="majorHAnsi" w:cstheme="majorHAnsi"/>
        </w:rPr>
        <w:t xml:space="preserve">, you </w:t>
      </w:r>
      <w:r w:rsidRPr="00A061C5">
        <w:rPr>
          <w:rFonts w:asciiTheme="majorHAnsi" w:hAnsiTheme="majorHAnsi" w:cstheme="majorHAnsi"/>
          <w:i/>
        </w:rPr>
        <w:t>plagiarize</w:t>
      </w:r>
      <w:r w:rsidRPr="00A061C5">
        <w:rPr>
          <w:rFonts w:asciiTheme="majorHAnsi" w:hAnsiTheme="majorHAnsi" w:cstheme="majorHAnsi"/>
        </w:rPr>
        <w:t>. Therefore, list all sources, indicate the borrowed material, and add page numbers after a citation or a paraphrased passage. Plagiarism is an attempt to deceive the reader. Also, check if electronic sources provide you with accurate and reliable data. When writing an essay, use the proper format for “in-text citations,” “footnotes” (for first entry) at the bottom of the page and a rubric “Works Cited” at the end of your paper. For more information consult the</w:t>
      </w:r>
      <w:r w:rsidRPr="00A061C5">
        <w:rPr>
          <w:rFonts w:asciiTheme="majorHAnsi" w:hAnsiTheme="majorHAnsi" w:cstheme="majorHAnsi"/>
          <w:i/>
        </w:rPr>
        <w:t xml:space="preserve"> MLA Handbook for Writers of Research Papers</w:t>
      </w:r>
      <w:r w:rsidRPr="00A061C5">
        <w:rPr>
          <w:rFonts w:asciiTheme="majorHAnsi" w:hAnsiTheme="majorHAnsi" w:cstheme="majorHAnsi"/>
        </w:rPr>
        <w:t xml:space="preserve">, Latest Edition (NY: MLA), chapter 1.8. Information on the web: go to </w:t>
      </w:r>
      <w:hyperlink r:id="rId16" w:history="1">
        <w:r w:rsidRPr="00A061C5">
          <w:rPr>
            <w:rStyle w:val="Hyperlink"/>
            <w:rFonts w:asciiTheme="majorHAnsi" w:hAnsiTheme="majorHAnsi" w:cstheme="majorHAnsi"/>
          </w:rPr>
          <w:t>http://bcs.bedfordstmartins.com/resdoc5e/RES5e_ch08_s1-0001.html</w:t>
        </w:r>
      </w:hyperlink>
      <w:r w:rsidRPr="00A061C5">
        <w:rPr>
          <w:rFonts w:asciiTheme="majorHAnsi" w:hAnsiTheme="majorHAnsi" w:cstheme="majorHAnsi"/>
        </w:rPr>
        <w:t xml:space="preserve"> (for in-text citations) and to </w:t>
      </w:r>
      <w:hyperlink r:id="rId17" w:history="1">
        <w:r w:rsidRPr="00A061C5">
          <w:rPr>
            <w:rStyle w:val="Hyperlink"/>
            <w:rFonts w:asciiTheme="majorHAnsi" w:hAnsiTheme="majorHAnsi" w:cstheme="majorHAnsi"/>
          </w:rPr>
          <w:t>http://bcs.bedfordstmartins.com/resdoc5e/RES5e_ch08_s1-0011.html</w:t>
        </w:r>
      </w:hyperlink>
      <w:r w:rsidRPr="00A061C5">
        <w:rPr>
          <w:rFonts w:asciiTheme="majorHAnsi" w:hAnsiTheme="majorHAnsi" w:cstheme="majorHAnsi"/>
        </w:rPr>
        <w:t xml:space="preserve"> (for </w:t>
      </w:r>
      <w:r w:rsidR="002F6CBC" w:rsidRPr="00A061C5">
        <w:rPr>
          <w:rFonts w:asciiTheme="majorHAnsi" w:hAnsiTheme="majorHAnsi" w:cstheme="majorHAnsi"/>
        </w:rPr>
        <w:t xml:space="preserve">a </w:t>
      </w:r>
      <w:r w:rsidRPr="00A061C5">
        <w:rPr>
          <w:rFonts w:asciiTheme="majorHAnsi" w:hAnsiTheme="majorHAnsi" w:cstheme="majorHAnsi"/>
        </w:rPr>
        <w:t xml:space="preserve">list of works). Or begin with the first page at </w:t>
      </w:r>
      <w:hyperlink r:id="rId18" w:history="1">
        <w:r w:rsidRPr="00A061C5">
          <w:rPr>
            <w:rStyle w:val="Hyperlink"/>
            <w:rFonts w:asciiTheme="majorHAnsi" w:hAnsiTheme="majorHAnsi" w:cstheme="majorHAnsi"/>
          </w:rPr>
          <w:t>http://bcs.bedfordstmartins.com/resdoc5e/</w:t>
        </w:r>
      </w:hyperlink>
      <w:r w:rsidRPr="00A061C5">
        <w:rPr>
          <w:rFonts w:asciiTheme="majorHAnsi" w:hAnsiTheme="majorHAnsi" w:cstheme="majorHAnsi"/>
        </w:rPr>
        <w:t xml:space="preserve"> and click on “Humanities,” then “Documenting Sources.” </w:t>
      </w:r>
    </w:p>
    <w:p w14:paraId="16753DF3" w14:textId="77777777" w:rsidR="00A21D27" w:rsidRPr="00A061C5" w:rsidRDefault="00A21D27" w:rsidP="00A21D27">
      <w:pPr>
        <w:rPr>
          <w:rFonts w:asciiTheme="majorHAnsi" w:hAnsiTheme="majorHAnsi" w:cstheme="majorHAnsi"/>
        </w:rPr>
      </w:pPr>
    </w:p>
    <w:p w14:paraId="2AD6458E" w14:textId="67923062" w:rsidR="00A21D27" w:rsidRPr="00A061C5" w:rsidRDefault="00A21D27" w:rsidP="00A21D27">
      <w:pPr>
        <w:ind w:left="1440"/>
        <w:rPr>
          <w:rFonts w:asciiTheme="majorHAnsi" w:hAnsiTheme="majorHAnsi" w:cstheme="majorHAnsi"/>
        </w:rPr>
      </w:pPr>
      <w:r w:rsidRPr="00A061C5">
        <w:rPr>
          <w:rFonts w:asciiTheme="majorHAnsi" w:hAnsiTheme="majorHAnsi" w:cstheme="majorHAnsi"/>
        </w:rPr>
        <w:sym w:font="Webdings" w:char="F03C"/>
      </w:r>
      <w:r w:rsidRPr="00A061C5">
        <w:rPr>
          <w:rFonts w:asciiTheme="majorHAnsi" w:hAnsiTheme="majorHAnsi" w:cstheme="majorHAnsi"/>
        </w:rPr>
        <w:t xml:space="preserve"> if you must miss a class because you are sick, please have the courtesy to inform your instructor; this way you are sending a clear message about your commitment and avoid misunderstandings about your temporary absence from class; </w:t>
      </w:r>
      <w:r w:rsidR="00274E89" w:rsidRPr="00A061C5">
        <w:rPr>
          <w:rFonts w:asciiTheme="majorHAnsi" w:hAnsiTheme="majorHAnsi" w:cstheme="majorHAnsi"/>
        </w:rPr>
        <w:t xml:space="preserve">please note that absenteeism and arriving </w:t>
      </w:r>
      <w:r w:rsidRPr="00A061C5">
        <w:rPr>
          <w:rFonts w:asciiTheme="majorHAnsi" w:hAnsiTheme="majorHAnsi" w:cstheme="majorHAnsi"/>
        </w:rPr>
        <w:t xml:space="preserve">late </w:t>
      </w:r>
      <w:r w:rsidR="00274E89" w:rsidRPr="00A061C5">
        <w:rPr>
          <w:rFonts w:asciiTheme="majorHAnsi" w:hAnsiTheme="majorHAnsi" w:cstheme="majorHAnsi"/>
        </w:rPr>
        <w:t xml:space="preserve">repeatedly for the weekly sessions will have a negative </w:t>
      </w:r>
      <w:r w:rsidRPr="00A061C5">
        <w:rPr>
          <w:rFonts w:asciiTheme="majorHAnsi" w:hAnsiTheme="majorHAnsi" w:cstheme="majorHAnsi"/>
        </w:rPr>
        <w:t>impact on you grade for classroom activities</w:t>
      </w:r>
      <w:r w:rsidR="00274E89" w:rsidRPr="00A061C5">
        <w:rPr>
          <w:rFonts w:asciiTheme="majorHAnsi" w:hAnsiTheme="majorHAnsi" w:cstheme="majorHAnsi"/>
        </w:rPr>
        <w:t>. It is your responsibility to inform the instructor about an illness or severe academic difficulties—a conversation during office hours is highly recommended</w:t>
      </w:r>
    </w:p>
    <w:p w14:paraId="29563D0D" w14:textId="77777777" w:rsidR="00274E89" w:rsidRPr="00A061C5" w:rsidRDefault="00274E89" w:rsidP="00A21D27">
      <w:pPr>
        <w:ind w:left="1440"/>
        <w:rPr>
          <w:rFonts w:asciiTheme="majorHAnsi" w:hAnsiTheme="majorHAnsi" w:cstheme="majorHAnsi"/>
        </w:rPr>
      </w:pPr>
    </w:p>
    <w:p w14:paraId="6C70D9B0" w14:textId="759C17B1" w:rsidR="00274E89" w:rsidRPr="00A061C5" w:rsidRDefault="00274E89" w:rsidP="00A061C5">
      <w:pPr>
        <w:ind w:left="1440"/>
        <w:rPr>
          <w:rFonts w:asciiTheme="majorHAnsi" w:hAnsiTheme="majorHAnsi" w:cstheme="majorHAnsi"/>
        </w:rPr>
      </w:pPr>
      <w:r w:rsidRPr="00A061C5">
        <w:rPr>
          <w:rFonts w:asciiTheme="majorHAnsi" w:hAnsiTheme="majorHAnsi" w:cstheme="majorHAnsi"/>
        </w:rPr>
        <w:sym w:font="Webdings" w:char="F03C"/>
      </w:r>
      <w:r w:rsidRPr="00A061C5">
        <w:rPr>
          <w:rFonts w:asciiTheme="majorHAnsi" w:hAnsiTheme="majorHAnsi" w:cstheme="majorHAnsi"/>
        </w:rPr>
        <w:t xml:space="preserve"> As in any other class being taught by Barnard or Columbia instructors, the following policy on religious holidays applies: if you need to be absent from school because of your religious beliefs you will be given an equivalent opportunity to make up a home work assignment, to turn in work after the holiday</w:t>
      </w:r>
      <w:r w:rsidR="001854A1" w:rsidRPr="00A061C5">
        <w:rPr>
          <w:rFonts w:asciiTheme="majorHAnsi" w:hAnsiTheme="majorHAnsi" w:cstheme="majorHAnsi"/>
        </w:rPr>
        <w:t>, to contribute to a discussion that you</w:t>
      </w:r>
      <w:r w:rsidRPr="00A061C5">
        <w:rPr>
          <w:rFonts w:asciiTheme="majorHAnsi" w:hAnsiTheme="majorHAnsi" w:cstheme="majorHAnsi"/>
        </w:rPr>
        <w:t xml:space="preserve"> may have missed because of such absence on a par</w:t>
      </w:r>
      <w:r w:rsidR="001854A1" w:rsidRPr="00A061C5">
        <w:rPr>
          <w:rFonts w:asciiTheme="majorHAnsi" w:hAnsiTheme="majorHAnsi" w:cstheme="majorHAnsi"/>
        </w:rPr>
        <w:t xml:space="preserve">ticular day or days. You </w:t>
      </w:r>
      <w:r w:rsidRPr="00A061C5">
        <w:rPr>
          <w:rFonts w:asciiTheme="majorHAnsi" w:hAnsiTheme="majorHAnsi" w:cstheme="majorHAnsi"/>
        </w:rPr>
        <w:t xml:space="preserve">will </w:t>
      </w:r>
      <w:r w:rsidR="001854A1" w:rsidRPr="00A061C5">
        <w:rPr>
          <w:rFonts w:asciiTheme="majorHAnsi" w:hAnsiTheme="majorHAnsi" w:cstheme="majorHAnsi"/>
        </w:rPr>
        <w:t xml:space="preserve">not </w:t>
      </w:r>
      <w:r w:rsidRPr="00A061C5">
        <w:rPr>
          <w:rFonts w:asciiTheme="majorHAnsi" w:hAnsiTheme="majorHAnsi" w:cstheme="majorHAnsi"/>
        </w:rPr>
        <w:t>be penalized for absence due to religious beliefs, and alternative means will be sought for satisfying the academic requirements involved.</w:t>
      </w:r>
      <w:r w:rsidR="001854A1" w:rsidRPr="00A061C5">
        <w:rPr>
          <w:rFonts w:asciiTheme="majorHAnsi" w:hAnsiTheme="majorHAnsi" w:cstheme="majorHAnsi"/>
        </w:rPr>
        <w:t xml:space="preserve"> Let the instructor know how accommodate you if this is the case. </w:t>
      </w:r>
    </w:p>
    <w:p w14:paraId="79372DDA" w14:textId="77777777" w:rsidR="00A21D27" w:rsidRPr="00A061C5" w:rsidRDefault="00A21D27" w:rsidP="00A21D27">
      <w:pPr>
        <w:rPr>
          <w:rFonts w:asciiTheme="majorHAnsi" w:hAnsiTheme="majorHAnsi" w:cstheme="majorHAnsi"/>
        </w:rPr>
      </w:pPr>
    </w:p>
    <w:p w14:paraId="54E6F928" w14:textId="6C83B949" w:rsidR="00A21D27" w:rsidRPr="00A061C5" w:rsidRDefault="00A21D27" w:rsidP="00A21D27">
      <w:pPr>
        <w:ind w:left="1440"/>
        <w:rPr>
          <w:rFonts w:asciiTheme="majorHAnsi" w:hAnsiTheme="majorHAnsi" w:cstheme="majorHAnsi"/>
        </w:rPr>
      </w:pPr>
      <w:r w:rsidRPr="00A061C5">
        <w:rPr>
          <w:rFonts w:asciiTheme="majorHAnsi" w:hAnsiTheme="majorHAnsi" w:cstheme="majorHAnsi"/>
        </w:rPr>
        <w:sym w:font="Webdings" w:char="F03C"/>
      </w:r>
      <w:r w:rsidRPr="00A061C5">
        <w:rPr>
          <w:rFonts w:asciiTheme="majorHAnsi" w:hAnsiTheme="majorHAnsi" w:cstheme="majorHAnsi"/>
        </w:rPr>
        <w:t xml:space="preserve"> if you think that your instructor should know about special needs, an impairment or a chronic medical condition, please make an appointment at the beginning of the semester. Let me know how and when I can accommodate you. </w:t>
      </w:r>
      <w:r w:rsidR="001854A1" w:rsidRPr="00A061C5">
        <w:rPr>
          <w:rFonts w:asciiTheme="majorHAnsi" w:hAnsiTheme="majorHAnsi" w:cstheme="majorHAnsi"/>
        </w:rPr>
        <w:t>If you are concerned abo</w:t>
      </w:r>
      <w:r w:rsidR="000F5FBB" w:rsidRPr="00A061C5">
        <w:rPr>
          <w:rFonts w:asciiTheme="majorHAnsi" w:hAnsiTheme="majorHAnsi" w:cstheme="majorHAnsi"/>
        </w:rPr>
        <w:t>ut an exam or if</w:t>
      </w:r>
      <w:r w:rsidR="001854A1" w:rsidRPr="00A061C5">
        <w:rPr>
          <w:rFonts w:asciiTheme="majorHAnsi" w:hAnsiTheme="majorHAnsi" w:cstheme="majorHAnsi"/>
        </w:rPr>
        <w:t xml:space="preserve"> you think you need a dif</w:t>
      </w:r>
      <w:r w:rsidR="000F5FBB" w:rsidRPr="00A061C5">
        <w:rPr>
          <w:rFonts w:asciiTheme="majorHAnsi" w:hAnsiTheme="majorHAnsi" w:cstheme="majorHAnsi"/>
        </w:rPr>
        <w:t>ferent environment for taking the exam</w:t>
      </w:r>
      <w:r w:rsidR="001854A1" w:rsidRPr="00A061C5">
        <w:rPr>
          <w:rFonts w:asciiTheme="majorHAnsi" w:hAnsiTheme="majorHAnsi" w:cstheme="majorHAnsi"/>
        </w:rPr>
        <w:t xml:space="preserve">, </w:t>
      </w:r>
      <w:r w:rsidRPr="00A061C5">
        <w:rPr>
          <w:rFonts w:asciiTheme="majorHAnsi" w:hAnsiTheme="majorHAnsi" w:cstheme="majorHAnsi"/>
        </w:rPr>
        <w:t xml:space="preserve">contact the Barnard Office of Disability Services (or its Columbia equivalent) </w:t>
      </w:r>
      <w:r w:rsidR="001854A1" w:rsidRPr="00A061C5">
        <w:rPr>
          <w:rFonts w:asciiTheme="majorHAnsi" w:hAnsiTheme="majorHAnsi" w:cstheme="majorHAnsi"/>
        </w:rPr>
        <w:t>at your earliest convenience. Please</w:t>
      </w:r>
      <w:r w:rsidRPr="00A061C5">
        <w:rPr>
          <w:rFonts w:asciiTheme="majorHAnsi" w:hAnsiTheme="majorHAnsi" w:cstheme="majorHAnsi"/>
        </w:rPr>
        <w:t xml:space="preserve"> take advantage of their aide program</w:t>
      </w:r>
      <w:r w:rsidR="001854A1" w:rsidRPr="00A061C5">
        <w:rPr>
          <w:rFonts w:asciiTheme="majorHAnsi" w:hAnsiTheme="majorHAnsi" w:cstheme="majorHAnsi"/>
        </w:rPr>
        <w:t xml:space="preserve"> at the beginning of the semester</w:t>
      </w:r>
      <w:r w:rsidRPr="00A061C5">
        <w:rPr>
          <w:rFonts w:asciiTheme="majorHAnsi" w:hAnsiTheme="majorHAnsi" w:cstheme="majorHAnsi"/>
        </w:rPr>
        <w:t xml:space="preserve">. Find out about the program and check their web page at </w:t>
      </w:r>
      <w:hyperlink r:id="rId19" w:history="1">
        <w:r w:rsidRPr="00A061C5">
          <w:rPr>
            <w:rStyle w:val="Hyperlink"/>
            <w:rFonts w:asciiTheme="majorHAnsi" w:hAnsiTheme="majorHAnsi" w:cstheme="majorHAnsi"/>
          </w:rPr>
          <w:t>www.barnard.edu/ods</w:t>
        </w:r>
      </w:hyperlink>
      <w:r w:rsidRPr="00A061C5">
        <w:rPr>
          <w:rFonts w:asciiTheme="majorHAnsi" w:hAnsiTheme="majorHAnsi" w:cstheme="majorHAnsi"/>
        </w:rPr>
        <w:t xml:space="preserve"> or call 854-4634</w:t>
      </w:r>
    </w:p>
    <w:p w14:paraId="3BF16233" w14:textId="77777777" w:rsidR="00A21D27" w:rsidRPr="00A061C5" w:rsidRDefault="00A21D27" w:rsidP="00A21D27">
      <w:pPr>
        <w:ind w:left="1440"/>
        <w:rPr>
          <w:rFonts w:asciiTheme="majorHAnsi" w:hAnsiTheme="majorHAnsi" w:cstheme="majorHAnsi"/>
        </w:rPr>
      </w:pPr>
    </w:p>
    <w:p w14:paraId="3651233B" w14:textId="46D4EE06" w:rsidR="00A21D27" w:rsidRPr="00A061C5" w:rsidRDefault="00A21D27" w:rsidP="001854A1">
      <w:pPr>
        <w:ind w:left="1440"/>
        <w:rPr>
          <w:rFonts w:asciiTheme="majorHAnsi" w:hAnsiTheme="majorHAnsi" w:cstheme="majorHAnsi"/>
        </w:rPr>
      </w:pPr>
      <w:r w:rsidRPr="00A061C5">
        <w:rPr>
          <w:rFonts w:asciiTheme="majorHAnsi" w:hAnsiTheme="majorHAnsi" w:cstheme="majorHAnsi"/>
        </w:rPr>
        <w:sym w:font="Webdings" w:char="F03C"/>
      </w:r>
      <w:r w:rsidRPr="00A061C5">
        <w:rPr>
          <w:rFonts w:asciiTheme="majorHAnsi" w:hAnsiTheme="majorHAnsi" w:cstheme="majorHAnsi"/>
        </w:rPr>
        <w:t xml:space="preserve"> be considerate and help us create an environment conducive to learning--p</w:t>
      </w:r>
      <w:r w:rsidR="001854A1" w:rsidRPr="00A061C5">
        <w:rPr>
          <w:rFonts w:asciiTheme="majorHAnsi" w:hAnsiTheme="majorHAnsi" w:cstheme="majorHAnsi"/>
        </w:rPr>
        <w:t xml:space="preserve">lease turn off your cell phone </w:t>
      </w:r>
      <w:r w:rsidRPr="00A061C5">
        <w:rPr>
          <w:rFonts w:asciiTheme="majorHAnsi" w:hAnsiTheme="majorHAnsi" w:cstheme="majorHAnsi"/>
        </w:rPr>
        <w:t xml:space="preserve">or turn it silent for the duration of our meeting. </w:t>
      </w:r>
      <w:r w:rsidR="001854A1" w:rsidRPr="00A061C5">
        <w:rPr>
          <w:rFonts w:asciiTheme="majorHAnsi" w:hAnsiTheme="majorHAnsi" w:cstheme="majorHAnsi"/>
        </w:rPr>
        <w:t xml:space="preserve">When the session has started, please refrain from sending messages, texting, shopping or searching the Internet since such activities are a </w:t>
      </w:r>
      <w:r w:rsidR="000F5FBB" w:rsidRPr="00A061C5">
        <w:rPr>
          <w:rFonts w:asciiTheme="majorHAnsi" w:hAnsiTheme="majorHAnsi" w:cstheme="majorHAnsi"/>
        </w:rPr>
        <w:t xml:space="preserve">considerable </w:t>
      </w:r>
      <w:r w:rsidR="001854A1" w:rsidRPr="00A061C5">
        <w:rPr>
          <w:rFonts w:asciiTheme="majorHAnsi" w:hAnsiTheme="majorHAnsi" w:cstheme="majorHAnsi"/>
        </w:rPr>
        <w:t xml:space="preserve">distraction and prevent you from focusing on discussions and critical analyses. </w:t>
      </w:r>
    </w:p>
    <w:p w14:paraId="61C16D11" w14:textId="77777777" w:rsidR="00A21D27" w:rsidRPr="00197080" w:rsidRDefault="00A21D27" w:rsidP="00A21D27">
      <w:pPr>
        <w:pStyle w:val="Heading1"/>
        <w:rPr>
          <w:rFonts w:asciiTheme="majorHAnsi" w:hAnsiTheme="majorHAnsi" w:cstheme="majorHAnsi"/>
          <w:sz w:val="22"/>
          <w:szCs w:val="22"/>
        </w:rPr>
      </w:pPr>
    </w:p>
    <w:p w14:paraId="54820ED3" w14:textId="77777777" w:rsidR="00A21D27" w:rsidRPr="00197080" w:rsidRDefault="00A21D27" w:rsidP="00A21D27">
      <w:pPr>
        <w:pStyle w:val="Heading1"/>
        <w:rPr>
          <w:rFonts w:asciiTheme="majorHAnsi" w:hAnsiTheme="majorHAnsi" w:cstheme="majorHAnsi"/>
          <w:sz w:val="22"/>
          <w:szCs w:val="22"/>
        </w:rPr>
      </w:pPr>
      <w:r w:rsidRPr="00197080">
        <w:rPr>
          <w:rFonts w:asciiTheme="majorHAnsi" w:hAnsiTheme="majorHAnsi" w:cstheme="majorHAnsi"/>
          <w:sz w:val="22"/>
          <w:szCs w:val="22"/>
        </w:rPr>
        <w:t>Course Schedule</w:t>
      </w:r>
    </w:p>
    <w:p w14:paraId="1C7F92D7" w14:textId="77777777" w:rsidR="00A21D27" w:rsidRPr="00197080" w:rsidRDefault="00A21D27" w:rsidP="00A21D27">
      <w:pPr>
        <w:rPr>
          <w:rFonts w:asciiTheme="majorHAnsi" w:hAnsiTheme="majorHAnsi" w:cstheme="majorHAnsi"/>
          <w:sz w:val="22"/>
          <w:szCs w:val="22"/>
        </w:rPr>
      </w:pPr>
    </w:p>
    <w:p w14:paraId="653101F1" w14:textId="77777777" w:rsidR="00A21D27" w:rsidRPr="00197080" w:rsidRDefault="00A21D27" w:rsidP="00A21D27">
      <w:pPr>
        <w:rPr>
          <w:rFonts w:asciiTheme="majorHAnsi" w:hAnsiTheme="majorHAnsi" w:cstheme="majorHAnsi"/>
          <w:sz w:val="22"/>
          <w:szCs w:val="22"/>
        </w:rPr>
      </w:pPr>
      <w:r w:rsidRPr="00197080">
        <w:rPr>
          <w:rFonts w:asciiTheme="majorHAnsi" w:hAnsiTheme="majorHAnsi" w:cstheme="majorHAnsi"/>
          <w:sz w:val="22"/>
          <w:szCs w:val="22"/>
        </w:rPr>
        <w:t>WEEK 1: General Introduction to the Course Topics and Relevant Issues: Migrating within, to and from the German-speaking countries</w:t>
      </w:r>
    </w:p>
    <w:p w14:paraId="24247177" w14:textId="3644B4F9" w:rsidR="00A21D27" w:rsidRPr="00197080" w:rsidRDefault="00116D45" w:rsidP="00A21D27">
      <w:pPr>
        <w:rPr>
          <w:rFonts w:asciiTheme="majorHAnsi" w:hAnsiTheme="majorHAnsi" w:cstheme="majorHAnsi"/>
          <w:sz w:val="22"/>
          <w:szCs w:val="22"/>
        </w:rPr>
      </w:pPr>
      <w:r w:rsidRPr="00197080">
        <w:rPr>
          <w:rFonts w:asciiTheme="majorHAnsi" w:hAnsiTheme="majorHAnsi" w:cstheme="majorHAnsi"/>
          <w:sz w:val="22"/>
          <w:szCs w:val="22"/>
        </w:rPr>
        <w:t>Sep 6 and 8</w:t>
      </w:r>
    </w:p>
    <w:p w14:paraId="25219FD3" w14:textId="77777777" w:rsidR="00A21D27" w:rsidRPr="00197080" w:rsidRDefault="00A21D27" w:rsidP="00A21D27">
      <w:pPr>
        <w:rPr>
          <w:rFonts w:asciiTheme="majorHAnsi" w:hAnsiTheme="majorHAnsi" w:cstheme="majorHAnsi"/>
          <w:sz w:val="22"/>
          <w:szCs w:val="22"/>
        </w:rPr>
      </w:pPr>
    </w:p>
    <w:p w14:paraId="15FD20F8" w14:textId="77777777" w:rsidR="00A21D27" w:rsidRPr="00197080" w:rsidRDefault="00A21D27" w:rsidP="00A21D27">
      <w:pPr>
        <w:rPr>
          <w:rFonts w:asciiTheme="majorHAnsi" w:hAnsiTheme="majorHAnsi" w:cstheme="majorHAnsi"/>
          <w:sz w:val="22"/>
          <w:szCs w:val="22"/>
        </w:rPr>
      </w:pPr>
      <w:r w:rsidRPr="00197080">
        <w:rPr>
          <w:rFonts w:asciiTheme="majorHAnsi" w:hAnsiTheme="majorHAnsi" w:cstheme="majorHAnsi"/>
          <w:sz w:val="22"/>
          <w:szCs w:val="22"/>
        </w:rPr>
        <w:t xml:space="preserve">WEEK 2-3: </w:t>
      </w:r>
      <w:r w:rsidRPr="00197080">
        <w:rPr>
          <w:rFonts w:asciiTheme="majorHAnsi" w:hAnsiTheme="majorHAnsi" w:cstheme="majorHAnsi"/>
          <w:sz w:val="22"/>
          <w:szCs w:val="22"/>
          <w:highlight w:val="lightGray"/>
        </w:rPr>
        <w:t>MIGRATION and Visions of a Pan-European Identity</w:t>
      </w:r>
    </w:p>
    <w:p w14:paraId="2AE6903A" w14:textId="77777777" w:rsidR="00A21D27" w:rsidRPr="00197080" w:rsidRDefault="00A21D27" w:rsidP="00A21D27">
      <w:pPr>
        <w:rPr>
          <w:rFonts w:asciiTheme="majorHAnsi" w:hAnsiTheme="majorHAnsi" w:cstheme="majorHAnsi"/>
          <w:sz w:val="22"/>
          <w:szCs w:val="22"/>
        </w:rPr>
      </w:pPr>
    </w:p>
    <w:p w14:paraId="6A37DB82" w14:textId="77777777" w:rsidR="00A21D27" w:rsidRPr="00197080" w:rsidRDefault="00A21D27" w:rsidP="00A21D27">
      <w:pPr>
        <w:ind w:left="720" w:firstLine="720"/>
        <w:rPr>
          <w:rFonts w:asciiTheme="majorHAnsi" w:hAnsiTheme="majorHAnsi" w:cstheme="majorHAnsi"/>
          <w:i/>
          <w:sz w:val="22"/>
          <w:szCs w:val="22"/>
        </w:rPr>
      </w:pPr>
      <w:r w:rsidRPr="00197080">
        <w:rPr>
          <w:rFonts w:asciiTheme="majorHAnsi" w:hAnsiTheme="majorHAnsi" w:cstheme="majorHAnsi"/>
          <w:sz w:val="22"/>
          <w:szCs w:val="22"/>
        </w:rPr>
        <w:t xml:space="preserve">Hans Magnus </w:t>
      </w:r>
      <w:proofErr w:type="spellStart"/>
      <w:r w:rsidRPr="00197080">
        <w:rPr>
          <w:rFonts w:asciiTheme="majorHAnsi" w:hAnsiTheme="majorHAnsi" w:cstheme="majorHAnsi"/>
          <w:b/>
          <w:sz w:val="22"/>
          <w:szCs w:val="22"/>
        </w:rPr>
        <w:t>Enzensberger</w:t>
      </w:r>
      <w:proofErr w:type="spellEnd"/>
      <w:r w:rsidRPr="00197080">
        <w:rPr>
          <w:rFonts w:asciiTheme="majorHAnsi" w:hAnsiTheme="majorHAnsi" w:cstheme="majorHAnsi"/>
          <w:sz w:val="22"/>
          <w:szCs w:val="22"/>
        </w:rPr>
        <w:t xml:space="preserve">, </w:t>
      </w:r>
      <w:r w:rsidRPr="00197080">
        <w:rPr>
          <w:rFonts w:asciiTheme="majorHAnsi" w:hAnsiTheme="majorHAnsi" w:cstheme="majorHAnsi"/>
          <w:i/>
          <w:sz w:val="22"/>
          <w:szCs w:val="22"/>
        </w:rPr>
        <w:t xml:space="preserve">Die </w:t>
      </w:r>
      <w:proofErr w:type="spellStart"/>
      <w:r w:rsidRPr="00197080">
        <w:rPr>
          <w:rFonts w:asciiTheme="majorHAnsi" w:hAnsiTheme="majorHAnsi" w:cstheme="majorHAnsi"/>
          <w:i/>
          <w:sz w:val="22"/>
          <w:szCs w:val="22"/>
        </w:rPr>
        <w:t>große</w:t>
      </w:r>
      <w:proofErr w:type="spellEnd"/>
      <w:r w:rsidRPr="00197080">
        <w:rPr>
          <w:rFonts w:asciiTheme="majorHAnsi" w:hAnsiTheme="majorHAnsi" w:cstheme="majorHAnsi"/>
          <w:i/>
          <w:sz w:val="22"/>
          <w:szCs w:val="22"/>
        </w:rPr>
        <w:t xml:space="preserve"> </w:t>
      </w:r>
      <w:proofErr w:type="spellStart"/>
      <w:r w:rsidRPr="00197080">
        <w:rPr>
          <w:rFonts w:asciiTheme="majorHAnsi" w:hAnsiTheme="majorHAnsi" w:cstheme="majorHAnsi"/>
          <w:i/>
          <w:sz w:val="22"/>
          <w:szCs w:val="22"/>
        </w:rPr>
        <w:t>Wanderung</w:t>
      </w:r>
      <w:proofErr w:type="spellEnd"/>
      <w:r w:rsidRPr="00197080">
        <w:rPr>
          <w:rFonts w:asciiTheme="majorHAnsi" w:hAnsiTheme="majorHAnsi" w:cstheme="majorHAnsi"/>
          <w:i/>
          <w:sz w:val="22"/>
          <w:szCs w:val="22"/>
        </w:rPr>
        <w:tab/>
      </w:r>
      <w:r w:rsidRPr="00197080">
        <w:rPr>
          <w:rFonts w:asciiTheme="majorHAnsi" w:hAnsiTheme="majorHAnsi" w:cstheme="majorHAnsi"/>
          <w:i/>
          <w:sz w:val="22"/>
          <w:szCs w:val="22"/>
        </w:rPr>
        <w:tab/>
      </w:r>
    </w:p>
    <w:p w14:paraId="7BECED47" w14:textId="77777777" w:rsidR="00A21D27" w:rsidRPr="00197080" w:rsidRDefault="00A21D27" w:rsidP="00A21D27">
      <w:pPr>
        <w:rPr>
          <w:rFonts w:asciiTheme="majorHAnsi" w:hAnsiTheme="majorHAnsi" w:cstheme="majorHAnsi"/>
          <w:sz w:val="22"/>
          <w:szCs w:val="22"/>
        </w:rPr>
      </w:pPr>
    </w:p>
    <w:p w14:paraId="4B57C1F1" w14:textId="0F1DCE63" w:rsidR="00A21D27" w:rsidRPr="00197080" w:rsidRDefault="00116D45" w:rsidP="00A21D27">
      <w:pPr>
        <w:rPr>
          <w:rFonts w:asciiTheme="majorHAnsi" w:hAnsiTheme="majorHAnsi" w:cstheme="majorHAnsi"/>
          <w:sz w:val="22"/>
          <w:szCs w:val="22"/>
        </w:rPr>
      </w:pPr>
      <w:r w:rsidRPr="00197080">
        <w:rPr>
          <w:rFonts w:asciiTheme="majorHAnsi" w:hAnsiTheme="majorHAnsi" w:cstheme="majorHAnsi"/>
          <w:sz w:val="22"/>
          <w:szCs w:val="22"/>
        </w:rPr>
        <w:t>Sep. 13, 15, 20</w:t>
      </w:r>
      <w:r w:rsidR="00A21D27" w:rsidRPr="00197080">
        <w:rPr>
          <w:rFonts w:asciiTheme="majorHAnsi" w:hAnsiTheme="majorHAnsi" w:cstheme="majorHAnsi"/>
          <w:sz w:val="22"/>
          <w:szCs w:val="22"/>
        </w:rPr>
        <w:tab/>
      </w:r>
      <w:r w:rsidR="00A21D27" w:rsidRPr="00197080">
        <w:rPr>
          <w:rFonts w:asciiTheme="majorHAnsi" w:hAnsiTheme="majorHAnsi" w:cstheme="majorHAnsi"/>
          <w:sz w:val="22"/>
          <w:szCs w:val="22"/>
        </w:rPr>
        <w:tab/>
      </w:r>
      <w:r w:rsidR="00A21D27" w:rsidRPr="00197080">
        <w:rPr>
          <w:rFonts w:asciiTheme="majorHAnsi" w:hAnsiTheme="majorHAnsi" w:cstheme="majorHAnsi"/>
          <w:sz w:val="22"/>
          <w:szCs w:val="22"/>
        </w:rPr>
        <w:tab/>
      </w:r>
      <w:r w:rsidR="00A21D27" w:rsidRPr="00197080">
        <w:rPr>
          <w:rFonts w:asciiTheme="majorHAnsi" w:hAnsiTheme="majorHAnsi" w:cstheme="majorHAnsi"/>
          <w:sz w:val="22"/>
          <w:szCs w:val="22"/>
        </w:rPr>
        <w:tab/>
      </w:r>
      <w:r w:rsidR="00A21D27" w:rsidRPr="00197080">
        <w:rPr>
          <w:rFonts w:asciiTheme="majorHAnsi" w:hAnsiTheme="majorHAnsi" w:cstheme="majorHAnsi"/>
          <w:sz w:val="22"/>
          <w:szCs w:val="22"/>
        </w:rPr>
        <w:tab/>
      </w:r>
    </w:p>
    <w:p w14:paraId="00B80BDA" w14:textId="77777777" w:rsidR="00A21D27" w:rsidRPr="00197080" w:rsidRDefault="00A21D27" w:rsidP="00A21D27">
      <w:pPr>
        <w:rPr>
          <w:rFonts w:asciiTheme="majorHAnsi" w:hAnsiTheme="majorHAnsi" w:cstheme="majorHAnsi"/>
          <w:sz w:val="22"/>
          <w:szCs w:val="22"/>
        </w:rPr>
      </w:pPr>
      <w:r w:rsidRPr="00197080">
        <w:rPr>
          <w:rFonts w:asciiTheme="majorHAnsi" w:hAnsiTheme="majorHAnsi" w:cstheme="majorHAnsi"/>
          <w:sz w:val="22"/>
          <w:szCs w:val="22"/>
        </w:rPr>
        <w:t>---------------------------------------------------------------------------------------------------------------------------------</w:t>
      </w:r>
    </w:p>
    <w:p w14:paraId="2FAB60BF" w14:textId="77777777" w:rsidR="00A21D27" w:rsidRPr="00197080" w:rsidRDefault="00A21D27" w:rsidP="00A21D27">
      <w:pPr>
        <w:rPr>
          <w:rFonts w:asciiTheme="majorHAnsi" w:hAnsiTheme="majorHAnsi" w:cstheme="majorHAnsi"/>
          <w:b/>
          <w:color w:val="FFFFFF"/>
          <w:sz w:val="22"/>
          <w:szCs w:val="22"/>
        </w:rPr>
      </w:pPr>
      <w:r w:rsidRPr="00197080">
        <w:rPr>
          <w:rFonts w:asciiTheme="majorHAnsi" w:hAnsiTheme="majorHAnsi" w:cstheme="majorHAnsi"/>
          <w:b/>
          <w:color w:val="FFFFFF"/>
          <w:sz w:val="22"/>
          <w:szCs w:val="22"/>
          <w:highlight w:val="magenta"/>
        </w:rPr>
        <w:t>Part I: MIGRATION and NATIONAL IDENTITIES in the Age of the Bourgeoisie (earl 19</w:t>
      </w:r>
      <w:r w:rsidRPr="00197080">
        <w:rPr>
          <w:rFonts w:asciiTheme="majorHAnsi" w:hAnsiTheme="majorHAnsi" w:cstheme="majorHAnsi"/>
          <w:b/>
          <w:color w:val="FFFFFF"/>
          <w:sz w:val="22"/>
          <w:szCs w:val="22"/>
          <w:highlight w:val="magenta"/>
          <w:vertAlign w:val="superscript"/>
        </w:rPr>
        <w:t>th</w:t>
      </w:r>
      <w:r w:rsidRPr="00197080">
        <w:rPr>
          <w:rFonts w:asciiTheme="majorHAnsi" w:hAnsiTheme="majorHAnsi" w:cstheme="majorHAnsi"/>
          <w:b/>
          <w:color w:val="FFFFFF"/>
          <w:sz w:val="22"/>
          <w:szCs w:val="22"/>
          <w:highlight w:val="magenta"/>
        </w:rPr>
        <w:t xml:space="preserve"> century)</w:t>
      </w:r>
      <w:r w:rsidRPr="00197080">
        <w:rPr>
          <w:rFonts w:asciiTheme="majorHAnsi" w:hAnsiTheme="majorHAnsi" w:cstheme="majorHAnsi"/>
          <w:b/>
          <w:color w:val="FFFFFF"/>
          <w:sz w:val="22"/>
          <w:szCs w:val="22"/>
        </w:rPr>
        <w:t xml:space="preserve"> </w:t>
      </w:r>
    </w:p>
    <w:p w14:paraId="5CAB3BDB" w14:textId="77777777" w:rsidR="00A21D27" w:rsidRPr="00197080" w:rsidRDefault="00A21D27" w:rsidP="00A21D27">
      <w:pPr>
        <w:rPr>
          <w:rFonts w:asciiTheme="majorHAnsi" w:hAnsiTheme="majorHAnsi" w:cstheme="majorHAnsi"/>
          <w:sz w:val="22"/>
          <w:szCs w:val="22"/>
        </w:rPr>
      </w:pPr>
    </w:p>
    <w:p w14:paraId="302415F1" w14:textId="77777777" w:rsidR="00A21D27" w:rsidRPr="00197080" w:rsidRDefault="00A21D27" w:rsidP="00A21D27">
      <w:pPr>
        <w:rPr>
          <w:rFonts w:asciiTheme="majorHAnsi" w:hAnsiTheme="majorHAnsi" w:cstheme="majorHAnsi"/>
          <w:sz w:val="22"/>
          <w:szCs w:val="22"/>
        </w:rPr>
      </w:pPr>
      <w:r w:rsidRPr="00197080">
        <w:rPr>
          <w:rFonts w:asciiTheme="majorHAnsi" w:hAnsiTheme="majorHAnsi" w:cstheme="majorHAnsi"/>
          <w:sz w:val="22"/>
          <w:szCs w:val="22"/>
        </w:rPr>
        <w:t xml:space="preserve">WEEK 3-4: </w:t>
      </w:r>
      <w:r w:rsidRPr="00197080">
        <w:rPr>
          <w:rFonts w:asciiTheme="majorHAnsi" w:hAnsiTheme="majorHAnsi" w:cstheme="majorHAnsi"/>
          <w:sz w:val="22"/>
          <w:szCs w:val="22"/>
          <w:highlight w:val="lightGray"/>
        </w:rPr>
        <w:t>MIGRANTS and IMAGINED COMMUNITIES</w:t>
      </w:r>
    </w:p>
    <w:p w14:paraId="58658887" w14:textId="1F32DE38" w:rsidR="00A21D27" w:rsidRPr="00197080" w:rsidRDefault="00116D45" w:rsidP="00A21D27">
      <w:pPr>
        <w:rPr>
          <w:rFonts w:asciiTheme="majorHAnsi" w:hAnsiTheme="majorHAnsi" w:cstheme="majorHAnsi"/>
          <w:sz w:val="22"/>
          <w:szCs w:val="22"/>
        </w:rPr>
      </w:pPr>
      <w:r w:rsidRPr="00197080">
        <w:rPr>
          <w:rFonts w:asciiTheme="majorHAnsi" w:hAnsiTheme="majorHAnsi" w:cstheme="majorHAnsi"/>
          <w:sz w:val="22"/>
          <w:szCs w:val="22"/>
        </w:rPr>
        <w:t>Sep. 22, 27, 29</w:t>
      </w:r>
    </w:p>
    <w:p w14:paraId="0583752C" w14:textId="77777777" w:rsidR="00116D45" w:rsidRPr="00197080" w:rsidRDefault="00116D45" w:rsidP="00A21D27">
      <w:pPr>
        <w:rPr>
          <w:rFonts w:asciiTheme="majorHAnsi" w:hAnsiTheme="majorHAnsi" w:cstheme="majorHAnsi"/>
          <w:sz w:val="22"/>
          <w:szCs w:val="22"/>
        </w:rPr>
      </w:pPr>
    </w:p>
    <w:p w14:paraId="4A3396A8" w14:textId="539F6BCD" w:rsidR="00A21D27" w:rsidRPr="00197080" w:rsidRDefault="00A21D27" w:rsidP="00A21D27">
      <w:pPr>
        <w:ind w:left="720" w:firstLine="720"/>
        <w:rPr>
          <w:rFonts w:asciiTheme="majorHAnsi" w:hAnsiTheme="majorHAnsi" w:cstheme="majorHAnsi"/>
          <w:sz w:val="22"/>
          <w:szCs w:val="22"/>
        </w:rPr>
      </w:pPr>
      <w:r w:rsidRPr="00197080">
        <w:rPr>
          <w:rFonts w:asciiTheme="majorHAnsi" w:hAnsiTheme="majorHAnsi" w:cstheme="majorHAnsi"/>
          <w:sz w:val="22"/>
          <w:szCs w:val="22"/>
        </w:rPr>
        <w:lastRenderedPageBreak/>
        <w:t>Between two Cultures: French-German Writers</w:t>
      </w:r>
      <w:r w:rsidR="000554C5" w:rsidRPr="00197080">
        <w:rPr>
          <w:rFonts w:asciiTheme="majorHAnsi" w:hAnsiTheme="majorHAnsi" w:cstheme="majorHAnsi"/>
          <w:sz w:val="22"/>
          <w:szCs w:val="22"/>
        </w:rPr>
        <w:t xml:space="preserve"> in the Age of Romanticism</w:t>
      </w:r>
    </w:p>
    <w:p w14:paraId="38278F49" w14:textId="77777777" w:rsidR="00A21D27" w:rsidRPr="00197080" w:rsidRDefault="00A21D27" w:rsidP="00A21D27">
      <w:pPr>
        <w:ind w:left="720" w:firstLine="720"/>
        <w:rPr>
          <w:rFonts w:asciiTheme="majorHAnsi" w:hAnsiTheme="majorHAnsi" w:cstheme="majorHAnsi"/>
          <w:sz w:val="22"/>
          <w:szCs w:val="22"/>
        </w:rPr>
      </w:pPr>
      <w:proofErr w:type="spellStart"/>
      <w:r w:rsidRPr="00197080">
        <w:rPr>
          <w:rFonts w:asciiTheme="majorHAnsi" w:hAnsiTheme="majorHAnsi" w:cstheme="majorHAnsi"/>
          <w:sz w:val="22"/>
          <w:szCs w:val="22"/>
        </w:rPr>
        <w:t>Adelbert</w:t>
      </w:r>
      <w:proofErr w:type="spellEnd"/>
      <w:r w:rsidRPr="00197080">
        <w:rPr>
          <w:rFonts w:asciiTheme="majorHAnsi" w:hAnsiTheme="majorHAnsi" w:cstheme="majorHAnsi"/>
          <w:sz w:val="22"/>
          <w:szCs w:val="22"/>
        </w:rPr>
        <w:t xml:space="preserve"> von </w:t>
      </w:r>
      <w:proofErr w:type="spellStart"/>
      <w:r w:rsidRPr="00197080">
        <w:rPr>
          <w:rFonts w:asciiTheme="majorHAnsi" w:hAnsiTheme="majorHAnsi" w:cstheme="majorHAnsi"/>
          <w:b/>
          <w:sz w:val="22"/>
          <w:szCs w:val="22"/>
        </w:rPr>
        <w:t>Chamisso</w:t>
      </w:r>
      <w:proofErr w:type="spellEnd"/>
      <w:r w:rsidRPr="00197080">
        <w:rPr>
          <w:rFonts w:asciiTheme="majorHAnsi" w:hAnsiTheme="majorHAnsi" w:cstheme="majorHAnsi"/>
          <w:sz w:val="22"/>
          <w:szCs w:val="22"/>
        </w:rPr>
        <w:t xml:space="preserve">, </w:t>
      </w:r>
      <w:r w:rsidRPr="00197080">
        <w:rPr>
          <w:rFonts w:asciiTheme="majorHAnsi" w:hAnsiTheme="majorHAnsi" w:cstheme="majorHAnsi"/>
          <w:i/>
          <w:sz w:val="22"/>
          <w:szCs w:val="22"/>
        </w:rPr>
        <w:t xml:space="preserve">Peter Schlemihls </w:t>
      </w:r>
      <w:proofErr w:type="spellStart"/>
      <w:r w:rsidRPr="00197080">
        <w:rPr>
          <w:rFonts w:asciiTheme="majorHAnsi" w:hAnsiTheme="majorHAnsi" w:cstheme="majorHAnsi"/>
          <w:i/>
          <w:sz w:val="22"/>
          <w:szCs w:val="22"/>
        </w:rPr>
        <w:t>wundersame</w:t>
      </w:r>
      <w:proofErr w:type="spellEnd"/>
      <w:r w:rsidRPr="00197080">
        <w:rPr>
          <w:rFonts w:asciiTheme="majorHAnsi" w:hAnsiTheme="majorHAnsi" w:cstheme="majorHAnsi"/>
          <w:i/>
          <w:sz w:val="22"/>
          <w:szCs w:val="22"/>
        </w:rPr>
        <w:t xml:space="preserve"> </w:t>
      </w:r>
      <w:proofErr w:type="spellStart"/>
      <w:r w:rsidRPr="00197080">
        <w:rPr>
          <w:rFonts w:asciiTheme="majorHAnsi" w:hAnsiTheme="majorHAnsi" w:cstheme="majorHAnsi"/>
          <w:i/>
          <w:sz w:val="22"/>
          <w:szCs w:val="22"/>
        </w:rPr>
        <w:t>Geschichte</w:t>
      </w:r>
      <w:proofErr w:type="spellEnd"/>
    </w:p>
    <w:p w14:paraId="60B0BEB5" w14:textId="77777777" w:rsidR="00A21D27" w:rsidRPr="00197080" w:rsidRDefault="00A21D27" w:rsidP="00A21D27">
      <w:pPr>
        <w:rPr>
          <w:rFonts w:asciiTheme="majorHAnsi" w:hAnsiTheme="majorHAnsi" w:cstheme="majorHAnsi"/>
          <w:sz w:val="22"/>
          <w:szCs w:val="22"/>
        </w:rPr>
      </w:pPr>
    </w:p>
    <w:p w14:paraId="779101C3" w14:textId="77777777" w:rsidR="00A21D27" w:rsidRPr="00197080" w:rsidRDefault="00A21D27" w:rsidP="00A21D27">
      <w:pPr>
        <w:rPr>
          <w:rFonts w:asciiTheme="majorHAnsi" w:hAnsiTheme="majorHAnsi" w:cstheme="majorHAnsi"/>
          <w:sz w:val="22"/>
          <w:szCs w:val="22"/>
        </w:rPr>
      </w:pPr>
      <w:r w:rsidRPr="00197080">
        <w:rPr>
          <w:rFonts w:asciiTheme="majorHAnsi" w:hAnsiTheme="majorHAnsi" w:cstheme="majorHAnsi"/>
          <w:sz w:val="22"/>
          <w:szCs w:val="22"/>
        </w:rPr>
        <w:t>WEEK 5:</w:t>
      </w:r>
    </w:p>
    <w:p w14:paraId="10FD9825" w14:textId="3CCFAA1C" w:rsidR="00A21D27" w:rsidRPr="00197080" w:rsidRDefault="00116D45" w:rsidP="00A21D27">
      <w:pPr>
        <w:rPr>
          <w:rFonts w:asciiTheme="majorHAnsi" w:hAnsiTheme="majorHAnsi" w:cstheme="majorHAnsi"/>
          <w:sz w:val="22"/>
          <w:szCs w:val="22"/>
        </w:rPr>
      </w:pPr>
      <w:r w:rsidRPr="00197080">
        <w:rPr>
          <w:rFonts w:asciiTheme="majorHAnsi" w:hAnsiTheme="majorHAnsi" w:cstheme="majorHAnsi"/>
          <w:sz w:val="22"/>
          <w:szCs w:val="22"/>
        </w:rPr>
        <w:t>Oct. 4 and 6</w:t>
      </w:r>
    </w:p>
    <w:p w14:paraId="6BC2721F" w14:textId="77777777" w:rsidR="00A21D27" w:rsidRPr="00197080" w:rsidRDefault="00A21D27" w:rsidP="00A21D27">
      <w:pPr>
        <w:ind w:left="720" w:firstLine="720"/>
        <w:rPr>
          <w:rFonts w:asciiTheme="majorHAnsi" w:hAnsiTheme="majorHAnsi" w:cstheme="majorHAnsi"/>
          <w:sz w:val="22"/>
          <w:szCs w:val="22"/>
        </w:rPr>
      </w:pPr>
      <w:r w:rsidRPr="00197080">
        <w:rPr>
          <w:rFonts w:asciiTheme="majorHAnsi" w:hAnsiTheme="majorHAnsi" w:cstheme="majorHAnsi"/>
          <w:sz w:val="22"/>
          <w:szCs w:val="22"/>
        </w:rPr>
        <w:t>The Poetic Construction of NATIONAL Identities</w:t>
      </w:r>
    </w:p>
    <w:p w14:paraId="1DA0EF52" w14:textId="225DE93E" w:rsidR="00A21D27" w:rsidRPr="00197080" w:rsidRDefault="00A21D27" w:rsidP="00A21D27">
      <w:pPr>
        <w:ind w:left="720" w:firstLine="720"/>
        <w:rPr>
          <w:rFonts w:asciiTheme="majorHAnsi" w:hAnsiTheme="majorHAnsi" w:cstheme="majorHAnsi"/>
          <w:sz w:val="22"/>
          <w:szCs w:val="22"/>
        </w:rPr>
      </w:pPr>
      <w:r w:rsidRPr="00197080">
        <w:rPr>
          <w:rFonts w:asciiTheme="majorHAnsi" w:hAnsiTheme="majorHAnsi" w:cstheme="majorHAnsi"/>
          <w:sz w:val="22"/>
          <w:szCs w:val="22"/>
        </w:rPr>
        <w:t xml:space="preserve">Heinrich </w:t>
      </w:r>
      <w:r w:rsidRPr="00197080">
        <w:rPr>
          <w:rFonts w:asciiTheme="majorHAnsi" w:hAnsiTheme="majorHAnsi" w:cstheme="majorHAnsi"/>
          <w:b/>
          <w:sz w:val="22"/>
          <w:szCs w:val="22"/>
        </w:rPr>
        <w:t>Heine,</w:t>
      </w:r>
      <w:r w:rsidRPr="00197080">
        <w:rPr>
          <w:rFonts w:asciiTheme="majorHAnsi" w:hAnsiTheme="majorHAnsi" w:cstheme="majorHAnsi"/>
          <w:sz w:val="22"/>
          <w:szCs w:val="22"/>
        </w:rPr>
        <w:t xml:space="preserve"> Poems</w:t>
      </w:r>
      <w:r w:rsidRPr="00197080">
        <w:rPr>
          <w:rFonts w:asciiTheme="majorHAnsi" w:hAnsiTheme="majorHAnsi" w:cstheme="majorHAnsi"/>
          <w:b/>
          <w:sz w:val="22"/>
          <w:szCs w:val="22"/>
        </w:rPr>
        <w:t xml:space="preserve"> </w:t>
      </w:r>
    </w:p>
    <w:p w14:paraId="4209F188" w14:textId="77777777" w:rsidR="00A21D27" w:rsidRPr="00197080" w:rsidRDefault="00A21D27" w:rsidP="00A21D27">
      <w:pPr>
        <w:ind w:left="720" w:firstLine="720"/>
        <w:rPr>
          <w:rFonts w:asciiTheme="majorHAnsi" w:hAnsiTheme="majorHAnsi" w:cstheme="majorHAnsi"/>
          <w:sz w:val="22"/>
          <w:szCs w:val="22"/>
        </w:rPr>
      </w:pPr>
    </w:p>
    <w:p w14:paraId="1283D8F5" w14:textId="77777777" w:rsidR="00A21D27" w:rsidRPr="00197080" w:rsidRDefault="00A21D27" w:rsidP="00A21D27">
      <w:pPr>
        <w:ind w:left="720" w:firstLine="720"/>
        <w:rPr>
          <w:rFonts w:asciiTheme="majorHAnsi" w:hAnsiTheme="majorHAnsi" w:cstheme="majorHAnsi"/>
          <w:sz w:val="22"/>
          <w:szCs w:val="22"/>
        </w:rPr>
      </w:pPr>
    </w:p>
    <w:p w14:paraId="6726EDB8" w14:textId="77777777" w:rsidR="00A21D27" w:rsidRPr="00197080" w:rsidRDefault="00A21D27" w:rsidP="00A21D27">
      <w:pPr>
        <w:rPr>
          <w:rFonts w:asciiTheme="majorHAnsi" w:hAnsiTheme="majorHAnsi" w:cstheme="majorHAnsi"/>
          <w:sz w:val="22"/>
          <w:szCs w:val="22"/>
        </w:rPr>
      </w:pPr>
      <w:r w:rsidRPr="00197080">
        <w:rPr>
          <w:rFonts w:asciiTheme="majorHAnsi" w:hAnsiTheme="majorHAnsi" w:cstheme="majorHAnsi"/>
          <w:sz w:val="22"/>
          <w:szCs w:val="22"/>
        </w:rPr>
        <w:t xml:space="preserve">WEEK 6: </w:t>
      </w:r>
      <w:r w:rsidRPr="00197080">
        <w:rPr>
          <w:rFonts w:asciiTheme="majorHAnsi" w:hAnsiTheme="majorHAnsi" w:cstheme="majorHAnsi"/>
          <w:sz w:val="22"/>
          <w:szCs w:val="22"/>
          <w:highlight w:val="lightGray"/>
        </w:rPr>
        <w:t>CONCEPTS OF THE EAST: ORIENTALISM</w:t>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i/>
          <w:sz w:val="22"/>
          <w:szCs w:val="22"/>
        </w:rPr>
        <w:t>Essay 1</w:t>
      </w:r>
      <w:r w:rsidRPr="00197080">
        <w:rPr>
          <w:rFonts w:asciiTheme="majorHAnsi" w:hAnsiTheme="majorHAnsi" w:cstheme="majorHAnsi"/>
          <w:sz w:val="22"/>
          <w:szCs w:val="22"/>
        </w:rPr>
        <w:t xml:space="preserve"> (draft)</w:t>
      </w:r>
    </w:p>
    <w:p w14:paraId="5B7A86F5" w14:textId="1DC015CA" w:rsidR="00A21D27" w:rsidRPr="00197080" w:rsidRDefault="00116D45" w:rsidP="00A21D27">
      <w:pPr>
        <w:rPr>
          <w:rFonts w:asciiTheme="majorHAnsi" w:hAnsiTheme="majorHAnsi" w:cstheme="majorHAnsi"/>
          <w:sz w:val="22"/>
          <w:szCs w:val="22"/>
        </w:rPr>
      </w:pPr>
      <w:r w:rsidRPr="00197080">
        <w:rPr>
          <w:rFonts w:asciiTheme="majorHAnsi" w:hAnsiTheme="majorHAnsi" w:cstheme="majorHAnsi"/>
          <w:sz w:val="22"/>
          <w:szCs w:val="22"/>
        </w:rPr>
        <w:t>Oct. 11 and 13</w:t>
      </w:r>
      <w:r w:rsidR="00A21D27" w:rsidRPr="00197080">
        <w:rPr>
          <w:rFonts w:asciiTheme="majorHAnsi" w:hAnsiTheme="majorHAnsi" w:cstheme="majorHAnsi"/>
          <w:sz w:val="22"/>
          <w:szCs w:val="22"/>
        </w:rPr>
        <w:tab/>
      </w:r>
      <w:r w:rsidR="00A21D27" w:rsidRPr="00197080">
        <w:rPr>
          <w:rFonts w:asciiTheme="majorHAnsi" w:hAnsiTheme="majorHAnsi" w:cstheme="majorHAnsi"/>
          <w:sz w:val="22"/>
          <w:szCs w:val="22"/>
        </w:rPr>
        <w:tab/>
      </w:r>
      <w:r w:rsidR="00A21D27" w:rsidRPr="00197080">
        <w:rPr>
          <w:rFonts w:asciiTheme="majorHAnsi" w:hAnsiTheme="majorHAnsi" w:cstheme="majorHAnsi"/>
          <w:sz w:val="22"/>
          <w:szCs w:val="22"/>
        </w:rPr>
        <w:tab/>
      </w:r>
      <w:r w:rsidR="00A21D27" w:rsidRPr="00197080">
        <w:rPr>
          <w:rFonts w:asciiTheme="majorHAnsi" w:hAnsiTheme="majorHAnsi" w:cstheme="majorHAnsi"/>
          <w:sz w:val="22"/>
          <w:szCs w:val="22"/>
        </w:rPr>
        <w:tab/>
      </w:r>
      <w:r w:rsidR="00A21D27" w:rsidRPr="00197080">
        <w:rPr>
          <w:rFonts w:asciiTheme="majorHAnsi" w:hAnsiTheme="majorHAnsi" w:cstheme="majorHAnsi"/>
          <w:sz w:val="22"/>
          <w:szCs w:val="22"/>
        </w:rPr>
        <w:tab/>
      </w:r>
      <w:r w:rsidR="00A21D27" w:rsidRPr="00197080">
        <w:rPr>
          <w:rFonts w:asciiTheme="majorHAnsi" w:hAnsiTheme="majorHAnsi" w:cstheme="majorHAnsi"/>
          <w:sz w:val="22"/>
          <w:szCs w:val="22"/>
        </w:rPr>
        <w:tab/>
      </w:r>
      <w:r w:rsidR="00A21D27" w:rsidRPr="00197080">
        <w:rPr>
          <w:rFonts w:asciiTheme="majorHAnsi" w:hAnsiTheme="majorHAnsi" w:cstheme="majorHAnsi"/>
          <w:sz w:val="22"/>
          <w:szCs w:val="22"/>
        </w:rPr>
        <w:tab/>
      </w:r>
      <w:r w:rsidR="00A21D27" w:rsidRPr="00197080">
        <w:rPr>
          <w:rFonts w:asciiTheme="majorHAnsi" w:hAnsiTheme="majorHAnsi" w:cstheme="majorHAnsi"/>
          <w:sz w:val="22"/>
          <w:szCs w:val="22"/>
        </w:rPr>
        <w:tab/>
      </w:r>
      <w:r w:rsidR="00A21D27" w:rsidRPr="00197080">
        <w:rPr>
          <w:rFonts w:asciiTheme="majorHAnsi" w:hAnsiTheme="majorHAnsi" w:cstheme="majorHAnsi"/>
          <w:sz w:val="22"/>
          <w:szCs w:val="22"/>
        </w:rPr>
        <w:tab/>
      </w:r>
      <w:r w:rsidR="00A21D27" w:rsidRPr="00197080">
        <w:rPr>
          <w:rFonts w:asciiTheme="majorHAnsi" w:hAnsiTheme="majorHAnsi" w:cstheme="majorHAnsi"/>
          <w:sz w:val="22"/>
          <w:szCs w:val="22"/>
        </w:rPr>
        <w:sym w:font="Wingdings 2" w:char="F03F"/>
      </w:r>
      <w:r w:rsidR="000554C5" w:rsidRPr="00197080">
        <w:rPr>
          <w:rFonts w:asciiTheme="majorHAnsi" w:hAnsiTheme="majorHAnsi" w:cstheme="majorHAnsi"/>
          <w:sz w:val="22"/>
          <w:szCs w:val="22"/>
        </w:rPr>
        <w:t>due: Oct 6</w:t>
      </w:r>
    </w:p>
    <w:p w14:paraId="06983A0D" w14:textId="77777777" w:rsidR="00A21D27" w:rsidRPr="00197080" w:rsidRDefault="00A21D27" w:rsidP="00A21D27">
      <w:pPr>
        <w:ind w:left="720" w:firstLine="720"/>
        <w:rPr>
          <w:rFonts w:asciiTheme="majorHAnsi" w:hAnsiTheme="majorHAnsi" w:cstheme="majorHAnsi"/>
          <w:sz w:val="22"/>
          <w:szCs w:val="22"/>
        </w:rPr>
      </w:pP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p>
    <w:p w14:paraId="18F7BE6C" w14:textId="77777777" w:rsidR="00A21D27" w:rsidRPr="00197080" w:rsidRDefault="00A21D27" w:rsidP="00A21D27">
      <w:pPr>
        <w:ind w:left="720" w:firstLine="720"/>
        <w:rPr>
          <w:rFonts w:asciiTheme="majorHAnsi" w:hAnsiTheme="majorHAnsi" w:cstheme="majorHAnsi"/>
          <w:sz w:val="22"/>
          <w:szCs w:val="22"/>
        </w:rPr>
      </w:pPr>
      <w:r w:rsidRPr="00197080">
        <w:rPr>
          <w:rFonts w:asciiTheme="majorHAnsi" w:hAnsiTheme="majorHAnsi" w:cstheme="majorHAnsi"/>
          <w:sz w:val="22"/>
          <w:szCs w:val="22"/>
        </w:rPr>
        <w:t>Orient and History in German Idealism</w:t>
      </w:r>
    </w:p>
    <w:p w14:paraId="7350E376" w14:textId="77777777" w:rsidR="00A21D27" w:rsidRPr="00197080" w:rsidRDefault="00A21D27" w:rsidP="00A21D27">
      <w:pPr>
        <w:ind w:left="720" w:firstLine="720"/>
        <w:rPr>
          <w:rFonts w:asciiTheme="majorHAnsi" w:hAnsiTheme="majorHAnsi" w:cstheme="majorHAnsi"/>
          <w:b/>
          <w:sz w:val="22"/>
          <w:szCs w:val="22"/>
        </w:rPr>
      </w:pPr>
      <w:r w:rsidRPr="00197080">
        <w:rPr>
          <w:rFonts w:asciiTheme="majorHAnsi" w:hAnsiTheme="majorHAnsi" w:cstheme="majorHAnsi"/>
          <w:sz w:val="22"/>
          <w:szCs w:val="22"/>
        </w:rPr>
        <w:t xml:space="preserve">Philosophy in a Global Context: Imaginary India and Georg Wilhelm Friedrich </w:t>
      </w:r>
      <w:r w:rsidRPr="00197080">
        <w:rPr>
          <w:rFonts w:asciiTheme="majorHAnsi" w:hAnsiTheme="majorHAnsi" w:cstheme="majorHAnsi"/>
          <w:b/>
          <w:sz w:val="22"/>
          <w:szCs w:val="22"/>
        </w:rPr>
        <w:t>Hegel</w:t>
      </w:r>
    </w:p>
    <w:p w14:paraId="22B2AD6E" w14:textId="77777777" w:rsidR="00A21D27" w:rsidRPr="00197080" w:rsidRDefault="00A21D27" w:rsidP="00A21D27">
      <w:pPr>
        <w:rPr>
          <w:rFonts w:asciiTheme="majorHAnsi" w:hAnsiTheme="majorHAnsi" w:cstheme="majorHAnsi"/>
          <w:sz w:val="22"/>
          <w:szCs w:val="22"/>
        </w:rPr>
      </w:pPr>
    </w:p>
    <w:p w14:paraId="3BB408F7" w14:textId="77777777" w:rsidR="00A21D27" w:rsidRPr="00197080" w:rsidRDefault="00A21D27" w:rsidP="00A21D27">
      <w:pPr>
        <w:rPr>
          <w:rFonts w:asciiTheme="majorHAnsi" w:hAnsiTheme="majorHAnsi" w:cstheme="majorHAnsi"/>
          <w:sz w:val="22"/>
          <w:szCs w:val="22"/>
        </w:rPr>
      </w:pPr>
      <w:r w:rsidRPr="00197080">
        <w:rPr>
          <w:rFonts w:asciiTheme="majorHAnsi" w:hAnsiTheme="majorHAnsi" w:cstheme="majorHAnsi"/>
          <w:sz w:val="22"/>
          <w:szCs w:val="22"/>
        </w:rPr>
        <w:t xml:space="preserve">WEEK 7:  </w:t>
      </w:r>
      <w:r w:rsidRPr="00197080">
        <w:rPr>
          <w:rFonts w:asciiTheme="majorHAnsi" w:hAnsiTheme="majorHAnsi" w:cstheme="majorHAnsi"/>
          <w:sz w:val="22"/>
          <w:szCs w:val="22"/>
          <w:highlight w:val="lightGray"/>
        </w:rPr>
        <w:t>19</w:t>
      </w:r>
      <w:r w:rsidRPr="00197080">
        <w:rPr>
          <w:rFonts w:asciiTheme="majorHAnsi" w:hAnsiTheme="majorHAnsi" w:cstheme="majorHAnsi"/>
          <w:sz w:val="22"/>
          <w:szCs w:val="22"/>
          <w:highlight w:val="lightGray"/>
          <w:vertAlign w:val="superscript"/>
        </w:rPr>
        <w:t>th</w:t>
      </w:r>
      <w:r w:rsidRPr="00197080">
        <w:rPr>
          <w:rFonts w:asciiTheme="majorHAnsi" w:hAnsiTheme="majorHAnsi" w:cstheme="majorHAnsi"/>
          <w:sz w:val="22"/>
          <w:szCs w:val="22"/>
          <w:highlight w:val="lightGray"/>
        </w:rPr>
        <w:t>-century  COLONIALISM</w:t>
      </w:r>
    </w:p>
    <w:p w14:paraId="41F82299" w14:textId="77777777" w:rsidR="00116D45" w:rsidRPr="00197080" w:rsidRDefault="00116D45" w:rsidP="00116D45">
      <w:pPr>
        <w:rPr>
          <w:rFonts w:asciiTheme="majorHAnsi" w:hAnsiTheme="majorHAnsi" w:cstheme="majorHAnsi"/>
          <w:sz w:val="22"/>
          <w:szCs w:val="22"/>
        </w:rPr>
      </w:pPr>
      <w:r w:rsidRPr="00197080">
        <w:rPr>
          <w:rFonts w:asciiTheme="majorHAnsi" w:hAnsiTheme="majorHAnsi" w:cstheme="majorHAnsi"/>
          <w:sz w:val="22"/>
          <w:szCs w:val="22"/>
        </w:rPr>
        <w:t>Oct 18 and 20</w:t>
      </w:r>
    </w:p>
    <w:p w14:paraId="238A0747" w14:textId="77777777" w:rsidR="00116D45" w:rsidRPr="00197080" w:rsidRDefault="00116D45" w:rsidP="00A21D27">
      <w:pPr>
        <w:ind w:left="720" w:firstLine="720"/>
        <w:rPr>
          <w:rFonts w:asciiTheme="majorHAnsi" w:hAnsiTheme="majorHAnsi" w:cstheme="majorHAnsi"/>
          <w:sz w:val="22"/>
          <w:szCs w:val="22"/>
        </w:rPr>
      </w:pPr>
    </w:p>
    <w:p w14:paraId="219FFE3C" w14:textId="67542E88" w:rsidR="00A21D27" w:rsidRPr="00197080" w:rsidRDefault="00A21D27" w:rsidP="00A21D27">
      <w:pPr>
        <w:ind w:left="720" w:firstLine="720"/>
        <w:rPr>
          <w:rFonts w:asciiTheme="majorHAnsi" w:hAnsiTheme="majorHAnsi" w:cstheme="majorHAnsi"/>
          <w:sz w:val="22"/>
          <w:szCs w:val="22"/>
        </w:rPr>
      </w:pPr>
      <w:r w:rsidRPr="00197080">
        <w:rPr>
          <w:rFonts w:asciiTheme="majorHAnsi" w:hAnsiTheme="majorHAnsi" w:cstheme="majorHAnsi"/>
          <w:sz w:val="22"/>
          <w:szCs w:val="22"/>
        </w:rPr>
        <w:t>“Out of Africa”:</w:t>
      </w:r>
    </w:p>
    <w:p w14:paraId="11E9055D" w14:textId="77777777" w:rsidR="00A21D27" w:rsidRPr="00197080" w:rsidRDefault="00A21D27" w:rsidP="00A21D27">
      <w:pPr>
        <w:ind w:left="720" w:firstLine="720"/>
        <w:rPr>
          <w:rFonts w:asciiTheme="majorHAnsi" w:hAnsiTheme="majorHAnsi" w:cstheme="majorHAnsi"/>
          <w:sz w:val="22"/>
          <w:szCs w:val="22"/>
        </w:rPr>
      </w:pPr>
      <w:r w:rsidRPr="00197080">
        <w:rPr>
          <w:rFonts w:asciiTheme="majorHAnsi" w:hAnsiTheme="majorHAnsi" w:cstheme="majorHAnsi"/>
          <w:sz w:val="22"/>
          <w:szCs w:val="22"/>
        </w:rPr>
        <w:t xml:space="preserve">Popular Literature in the Age of the Bourgeoisie: Karl </w:t>
      </w:r>
      <w:r w:rsidRPr="00197080">
        <w:rPr>
          <w:rFonts w:asciiTheme="majorHAnsi" w:hAnsiTheme="majorHAnsi" w:cstheme="majorHAnsi"/>
          <w:b/>
          <w:sz w:val="22"/>
          <w:szCs w:val="22"/>
        </w:rPr>
        <w:t>May</w:t>
      </w:r>
      <w:r w:rsidRPr="00197080">
        <w:rPr>
          <w:rFonts w:asciiTheme="majorHAnsi" w:hAnsiTheme="majorHAnsi" w:cstheme="majorHAnsi"/>
          <w:sz w:val="22"/>
          <w:szCs w:val="22"/>
        </w:rPr>
        <w:t xml:space="preserve">, </w:t>
      </w:r>
      <w:proofErr w:type="spellStart"/>
      <w:r w:rsidRPr="00197080">
        <w:rPr>
          <w:rFonts w:asciiTheme="majorHAnsi" w:hAnsiTheme="majorHAnsi" w:cstheme="majorHAnsi"/>
          <w:sz w:val="22"/>
          <w:szCs w:val="22"/>
        </w:rPr>
        <w:t>Durch</w:t>
      </w:r>
      <w:proofErr w:type="spellEnd"/>
      <w:r w:rsidRPr="00197080">
        <w:rPr>
          <w:rFonts w:asciiTheme="majorHAnsi" w:hAnsiTheme="majorHAnsi" w:cstheme="majorHAnsi"/>
          <w:sz w:val="22"/>
          <w:szCs w:val="22"/>
        </w:rPr>
        <w:t xml:space="preserve"> die </w:t>
      </w:r>
      <w:proofErr w:type="spellStart"/>
      <w:r w:rsidRPr="00197080">
        <w:rPr>
          <w:rFonts w:asciiTheme="majorHAnsi" w:hAnsiTheme="majorHAnsi" w:cstheme="majorHAnsi"/>
          <w:sz w:val="22"/>
          <w:szCs w:val="22"/>
        </w:rPr>
        <w:t>Wüste</w:t>
      </w:r>
      <w:proofErr w:type="spellEnd"/>
    </w:p>
    <w:p w14:paraId="337F71CA" w14:textId="77777777" w:rsidR="00A21D27" w:rsidRPr="00197080" w:rsidRDefault="00A21D27" w:rsidP="000554C5">
      <w:pPr>
        <w:ind w:left="7200"/>
        <w:rPr>
          <w:rFonts w:asciiTheme="majorHAnsi" w:hAnsiTheme="majorHAnsi" w:cstheme="majorHAnsi"/>
          <w:sz w:val="22"/>
          <w:szCs w:val="22"/>
        </w:rPr>
      </w:pPr>
      <w:r w:rsidRPr="00197080">
        <w:rPr>
          <w:rFonts w:asciiTheme="majorHAnsi" w:hAnsiTheme="majorHAnsi" w:cstheme="majorHAnsi"/>
          <w:i/>
          <w:sz w:val="22"/>
          <w:szCs w:val="22"/>
        </w:rPr>
        <w:t>Essay 1</w:t>
      </w:r>
      <w:r w:rsidRPr="00197080">
        <w:rPr>
          <w:rFonts w:asciiTheme="majorHAnsi" w:hAnsiTheme="majorHAnsi" w:cstheme="majorHAnsi"/>
          <w:sz w:val="22"/>
          <w:szCs w:val="22"/>
        </w:rPr>
        <w:t xml:space="preserve"> (fin</w:t>
      </w:r>
      <w:r w:rsidR="002F6CBC" w:rsidRPr="00197080">
        <w:rPr>
          <w:rFonts w:asciiTheme="majorHAnsi" w:hAnsiTheme="majorHAnsi" w:cstheme="majorHAnsi"/>
          <w:sz w:val="22"/>
          <w:szCs w:val="22"/>
        </w:rPr>
        <w:t>al</w:t>
      </w:r>
      <w:r w:rsidRPr="00197080">
        <w:rPr>
          <w:rFonts w:asciiTheme="majorHAnsi" w:hAnsiTheme="majorHAnsi" w:cstheme="majorHAnsi"/>
          <w:sz w:val="22"/>
          <w:szCs w:val="22"/>
        </w:rPr>
        <w:t xml:space="preserve"> vers</w:t>
      </w:r>
      <w:r w:rsidR="002F6CBC" w:rsidRPr="00197080">
        <w:rPr>
          <w:rFonts w:asciiTheme="majorHAnsi" w:hAnsiTheme="majorHAnsi" w:cstheme="majorHAnsi"/>
          <w:sz w:val="22"/>
          <w:szCs w:val="22"/>
        </w:rPr>
        <w:t>ion</w:t>
      </w:r>
      <w:r w:rsidRPr="00197080">
        <w:rPr>
          <w:rFonts w:asciiTheme="majorHAnsi" w:hAnsiTheme="majorHAnsi" w:cstheme="majorHAnsi"/>
          <w:sz w:val="22"/>
          <w:szCs w:val="22"/>
        </w:rPr>
        <w:t>)</w:t>
      </w:r>
    </w:p>
    <w:p w14:paraId="5B6FB5AA" w14:textId="321EF0C2" w:rsidR="001854A1" w:rsidRPr="00197080" w:rsidRDefault="00A21D27" w:rsidP="001854A1">
      <w:pPr>
        <w:ind w:left="7200"/>
        <w:rPr>
          <w:rFonts w:asciiTheme="majorHAnsi" w:hAnsiTheme="majorHAnsi" w:cstheme="majorHAnsi"/>
          <w:sz w:val="22"/>
          <w:szCs w:val="22"/>
        </w:rPr>
      </w:pPr>
      <w:r w:rsidRPr="00197080">
        <w:rPr>
          <w:rFonts w:asciiTheme="majorHAnsi" w:hAnsiTheme="majorHAnsi" w:cstheme="majorHAnsi"/>
          <w:sz w:val="22"/>
          <w:szCs w:val="22"/>
        </w:rPr>
        <w:sym w:font="Wingdings 2" w:char="F03F"/>
      </w:r>
      <w:r w:rsidR="001854A1" w:rsidRPr="00197080">
        <w:rPr>
          <w:rFonts w:asciiTheme="majorHAnsi" w:hAnsiTheme="majorHAnsi" w:cstheme="majorHAnsi"/>
          <w:sz w:val="22"/>
          <w:szCs w:val="22"/>
        </w:rPr>
        <w:t>du</w:t>
      </w:r>
      <w:r w:rsidR="000554C5" w:rsidRPr="00197080">
        <w:rPr>
          <w:rFonts w:asciiTheme="majorHAnsi" w:hAnsiTheme="majorHAnsi" w:cstheme="majorHAnsi"/>
          <w:sz w:val="22"/>
          <w:szCs w:val="22"/>
        </w:rPr>
        <w:t>e: Oct 18</w:t>
      </w:r>
      <w:r w:rsidR="001854A1" w:rsidRPr="00197080">
        <w:rPr>
          <w:rFonts w:asciiTheme="majorHAnsi" w:hAnsiTheme="majorHAnsi" w:cstheme="majorHAnsi"/>
          <w:sz w:val="22"/>
          <w:szCs w:val="22"/>
        </w:rPr>
        <w:t xml:space="preserve"> </w:t>
      </w:r>
    </w:p>
    <w:p w14:paraId="33A5A617" w14:textId="67992BE6" w:rsidR="00A21D27" w:rsidRPr="00197080" w:rsidRDefault="00A21D27" w:rsidP="001854A1">
      <w:pPr>
        <w:rPr>
          <w:rFonts w:asciiTheme="majorHAnsi" w:hAnsiTheme="majorHAnsi" w:cstheme="majorHAnsi"/>
          <w:sz w:val="22"/>
          <w:szCs w:val="22"/>
        </w:rPr>
      </w:pPr>
      <w:r w:rsidRPr="00197080">
        <w:rPr>
          <w:rFonts w:asciiTheme="majorHAnsi" w:hAnsiTheme="majorHAnsi" w:cstheme="majorHAnsi"/>
          <w:sz w:val="22"/>
          <w:szCs w:val="22"/>
        </w:rPr>
        <w:t>---------------------------------------------------------------------------------------------------------------------------------</w:t>
      </w:r>
    </w:p>
    <w:p w14:paraId="74E18237" w14:textId="77777777" w:rsidR="00A21D27" w:rsidRPr="00197080" w:rsidRDefault="00A21D27" w:rsidP="00A21D27">
      <w:pPr>
        <w:rPr>
          <w:rFonts w:asciiTheme="majorHAnsi" w:hAnsiTheme="majorHAnsi" w:cstheme="majorHAnsi"/>
          <w:b/>
          <w:color w:val="FFFFFF"/>
          <w:sz w:val="22"/>
          <w:szCs w:val="22"/>
        </w:rPr>
      </w:pPr>
      <w:r w:rsidRPr="00197080">
        <w:rPr>
          <w:rFonts w:asciiTheme="majorHAnsi" w:hAnsiTheme="majorHAnsi" w:cstheme="majorHAnsi"/>
          <w:b/>
          <w:color w:val="FFFFFF"/>
          <w:sz w:val="22"/>
          <w:szCs w:val="22"/>
          <w:highlight w:val="magenta"/>
        </w:rPr>
        <w:t>Part II: EXILE and MODERNITY: MIGRATION in the early 20</w:t>
      </w:r>
      <w:r w:rsidRPr="00197080">
        <w:rPr>
          <w:rFonts w:asciiTheme="majorHAnsi" w:hAnsiTheme="majorHAnsi" w:cstheme="majorHAnsi"/>
          <w:b/>
          <w:color w:val="FFFFFF"/>
          <w:sz w:val="22"/>
          <w:szCs w:val="22"/>
          <w:highlight w:val="magenta"/>
          <w:vertAlign w:val="superscript"/>
        </w:rPr>
        <w:t>th</w:t>
      </w:r>
      <w:r w:rsidRPr="00197080">
        <w:rPr>
          <w:rFonts w:asciiTheme="majorHAnsi" w:hAnsiTheme="majorHAnsi" w:cstheme="majorHAnsi"/>
          <w:b/>
          <w:color w:val="FFFFFF"/>
          <w:sz w:val="22"/>
          <w:szCs w:val="22"/>
          <w:highlight w:val="magenta"/>
        </w:rPr>
        <w:t xml:space="preserve"> century</w:t>
      </w:r>
    </w:p>
    <w:p w14:paraId="0A4D6B39" w14:textId="77777777" w:rsidR="00A21D27" w:rsidRPr="00197080" w:rsidRDefault="00A21D27" w:rsidP="00A21D27">
      <w:pPr>
        <w:rPr>
          <w:rFonts w:asciiTheme="majorHAnsi" w:hAnsiTheme="majorHAnsi" w:cstheme="majorHAnsi"/>
          <w:b/>
          <w:sz w:val="22"/>
          <w:szCs w:val="22"/>
        </w:rPr>
      </w:pPr>
    </w:p>
    <w:p w14:paraId="57172B45" w14:textId="5034CB39" w:rsidR="00A21D27" w:rsidRPr="00197080" w:rsidRDefault="00A21D27" w:rsidP="00A21D27">
      <w:pPr>
        <w:rPr>
          <w:rFonts w:asciiTheme="majorHAnsi" w:hAnsiTheme="majorHAnsi" w:cstheme="majorHAnsi"/>
          <w:sz w:val="22"/>
          <w:szCs w:val="22"/>
        </w:rPr>
      </w:pPr>
      <w:r w:rsidRPr="00197080">
        <w:rPr>
          <w:rFonts w:asciiTheme="majorHAnsi" w:hAnsiTheme="majorHAnsi" w:cstheme="majorHAnsi"/>
          <w:sz w:val="22"/>
          <w:szCs w:val="22"/>
        </w:rPr>
        <w:t>WEEK 8</w:t>
      </w:r>
      <w:r w:rsidR="00EC1C12" w:rsidRPr="00197080">
        <w:rPr>
          <w:rFonts w:asciiTheme="majorHAnsi" w:hAnsiTheme="majorHAnsi" w:cstheme="majorHAnsi"/>
          <w:sz w:val="22"/>
          <w:szCs w:val="22"/>
        </w:rPr>
        <w:t xml:space="preserve"> and 9</w:t>
      </w:r>
      <w:r w:rsidRPr="00197080">
        <w:rPr>
          <w:rFonts w:asciiTheme="majorHAnsi" w:hAnsiTheme="majorHAnsi" w:cstheme="majorHAnsi"/>
          <w:sz w:val="22"/>
          <w:szCs w:val="22"/>
        </w:rPr>
        <w:t xml:space="preserve">: </w:t>
      </w:r>
      <w:r w:rsidRPr="00197080">
        <w:rPr>
          <w:rFonts w:asciiTheme="majorHAnsi" w:hAnsiTheme="majorHAnsi" w:cstheme="majorHAnsi"/>
          <w:sz w:val="22"/>
          <w:szCs w:val="22"/>
          <w:highlight w:val="lightGray"/>
        </w:rPr>
        <w:t>Reflections on HOME and HOMELESSNESS</w:t>
      </w:r>
    </w:p>
    <w:p w14:paraId="2EE3CD6F" w14:textId="1E70A33D" w:rsidR="00A21D27" w:rsidRPr="00197080" w:rsidRDefault="00EC1C12" w:rsidP="00A21D27">
      <w:pPr>
        <w:rPr>
          <w:rFonts w:asciiTheme="majorHAnsi" w:hAnsiTheme="majorHAnsi" w:cstheme="majorHAnsi"/>
          <w:sz w:val="22"/>
          <w:szCs w:val="22"/>
        </w:rPr>
      </w:pPr>
      <w:r w:rsidRPr="00197080">
        <w:rPr>
          <w:rFonts w:asciiTheme="majorHAnsi" w:hAnsiTheme="majorHAnsi" w:cstheme="majorHAnsi"/>
          <w:sz w:val="22"/>
          <w:szCs w:val="22"/>
        </w:rPr>
        <w:t xml:space="preserve">Oct 25, </w:t>
      </w:r>
      <w:r w:rsidR="00116D45" w:rsidRPr="00197080">
        <w:rPr>
          <w:rFonts w:asciiTheme="majorHAnsi" w:hAnsiTheme="majorHAnsi" w:cstheme="majorHAnsi"/>
          <w:sz w:val="22"/>
          <w:szCs w:val="22"/>
        </w:rPr>
        <w:t>27</w:t>
      </w:r>
      <w:r w:rsidRPr="00197080">
        <w:rPr>
          <w:rFonts w:asciiTheme="majorHAnsi" w:hAnsiTheme="majorHAnsi" w:cstheme="majorHAnsi"/>
          <w:sz w:val="22"/>
          <w:szCs w:val="22"/>
        </w:rPr>
        <w:t xml:space="preserve"> and Nov 1</w:t>
      </w:r>
    </w:p>
    <w:p w14:paraId="744CED38" w14:textId="77777777" w:rsidR="00A21D27" w:rsidRPr="00197080" w:rsidRDefault="00A21D27" w:rsidP="00A21D27">
      <w:pPr>
        <w:ind w:left="720" w:firstLine="720"/>
        <w:rPr>
          <w:rFonts w:asciiTheme="majorHAnsi" w:hAnsiTheme="majorHAnsi" w:cstheme="majorHAnsi"/>
          <w:sz w:val="22"/>
          <w:szCs w:val="22"/>
        </w:rPr>
      </w:pPr>
      <w:r w:rsidRPr="00197080">
        <w:rPr>
          <w:rFonts w:asciiTheme="majorHAnsi" w:hAnsiTheme="majorHAnsi" w:cstheme="majorHAnsi"/>
          <w:sz w:val="22"/>
          <w:szCs w:val="22"/>
        </w:rPr>
        <w:t>From Biographical Experience to Philosophical Contemplation</w:t>
      </w:r>
      <w:r w:rsidRPr="00197080">
        <w:rPr>
          <w:rFonts w:asciiTheme="majorHAnsi" w:hAnsiTheme="majorHAnsi" w:cstheme="majorHAnsi"/>
          <w:sz w:val="22"/>
          <w:szCs w:val="22"/>
        </w:rPr>
        <w:tab/>
      </w:r>
    </w:p>
    <w:p w14:paraId="46356BA3" w14:textId="77777777" w:rsidR="00A21D27" w:rsidRPr="00197080" w:rsidRDefault="00A21D27" w:rsidP="00A21D27">
      <w:pPr>
        <w:ind w:left="720" w:firstLine="720"/>
        <w:rPr>
          <w:rFonts w:asciiTheme="majorHAnsi" w:hAnsiTheme="majorHAnsi" w:cstheme="majorHAnsi"/>
          <w:sz w:val="22"/>
          <w:szCs w:val="22"/>
        </w:rPr>
      </w:pPr>
      <w:r w:rsidRPr="00197080">
        <w:rPr>
          <w:rFonts w:asciiTheme="majorHAnsi" w:hAnsiTheme="majorHAnsi" w:cstheme="majorHAnsi"/>
          <w:sz w:val="22"/>
          <w:szCs w:val="22"/>
        </w:rPr>
        <w:t xml:space="preserve">Jakob </w:t>
      </w:r>
      <w:r w:rsidRPr="00197080">
        <w:rPr>
          <w:rFonts w:asciiTheme="majorHAnsi" w:hAnsiTheme="majorHAnsi" w:cstheme="majorHAnsi"/>
          <w:b/>
          <w:sz w:val="22"/>
          <w:szCs w:val="22"/>
        </w:rPr>
        <w:t>Wassermann</w:t>
      </w:r>
      <w:r w:rsidRPr="00197080">
        <w:rPr>
          <w:rFonts w:asciiTheme="majorHAnsi" w:hAnsiTheme="majorHAnsi" w:cstheme="majorHAnsi"/>
          <w:sz w:val="22"/>
          <w:szCs w:val="22"/>
        </w:rPr>
        <w:t xml:space="preserve">, </w:t>
      </w:r>
      <w:r w:rsidRPr="00197080">
        <w:rPr>
          <w:rFonts w:asciiTheme="majorHAnsi" w:hAnsiTheme="majorHAnsi" w:cstheme="majorHAnsi"/>
          <w:i/>
          <w:sz w:val="22"/>
          <w:szCs w:val="22"/>
        </w:rPr>
        <w:t xml:space="preserve">Mein </w:t>
      </w:r>
      <w:proofErr w:type="spellStart"/>
      <w:r w:rsidRPr="00197080">
        <w:rPr>
          <w:rFonts w:asciiTheme="majorHAnsi" w:hAnsiTheme="majorHAnsi" w:cstheme="majorHAnsi"/>
          <w:i/>
          <w:sz w:val="22"/>
          <w:szCs w:val="22"/>
        </w:rPr>
        <w:t>Weg</w:t>
      </w:r>
      <w:proofErr w:type="spellEnd"/>
      <w:r w:rsidRPr="00197080">
        <w:rPr>
          <w:rFonts w:asciiTheme="majorHAnsi" w:hAnsiTheme="majorHAnsi" w:cstheme="majorHAnsi"/>
          <w:i/>
          <w:sz w:val="22"/>
          <w:szCs w:val="22"/>
        </w:rPr>
        <w:t xml:space="preserve"> </w:t>
      </w:r>
      <w:proofErr w:type="spellStart"/>
      <w:r w:rsidRPr="00197080">
        <w:rPr>
          <w:rFonts w:asciiTheme="majorHAnsi" w:hAnsiTheme="majorHAnsi" w:cstheme="majorHAnsi"/>
          <w:i/>
          <w:sz w:val="22"/>
          <w:szCs w:val="22"/>
        </w:rPr>
        <w:t>als</w:t>
      </w:r>
      <w:proofErr w:type="spellEnd"/>
      <w:r w:rsidRPr="00197080">
        <w:rPr>
          <w:rFonts w:asciiTheme="majorHAnsi" w:hAnsiTheme="majorHAnsi" w:cstheme="majorHAnsi"/>
          <w:i/>
          <w:sz w:val="22"/>
          <w:szCs w:val="22"/>
        </w:rPr>
        <w:t xml:space="preserve"> Jude und </w:t>
      </w:r>
      <w:proofErr w:type="spellStart"/>
      <w:r w:rsidRPr="00197080">
        <w:rPr>
          <w:rFonts w:asciiTheme="majorHAnsi" w:hAnsiTheme="majorHAnsi" w:cstheme="majorHAnsi"/>
          <w:i/>
          <w:sz w:val="22"/>
          <w:szCs w:val="22"/>
        </w:rPr>
        <w:t>Deutscher</w:t>
      </w:r>
      <w:proofErr w:type="spellEnd"/>
    </w:p>
    <w:p w14:paraId="6EC388F9" w14:textId="7E6DAA8C" w:rsidR="002F6CBC" w:rsidRPr="00197080" w:rsidRDefault="00A21D27" w:rsidP="00A21D27">
      <w:pPr>
        <w:rPr>
          <w:rFonts w:asciiTheme="majorHAnsi" w:hAnsiTheme="majorHAnsi" w:cstheme="majorHAnsi"/>
          <w:sz w:val="22"/>
          <w:szCs w:val="22"/>
        </w:rPr>
      </w:pPr>
      <w:r w:rsidRPr="00197080">
        <w:rPr>
          <w:rFonts w:asciiTheme="majorHAnsi" w:hAnsiTheme="majorHAnsi" w:cstheme="majorHAnsi"/>
          <w:sz w:val="22"/>
          <w:szCs w:val="22"/>
        </w:rPr>
        <w:tab/>
      </w:r>
      <w:r w:rsidRPr="00197080">
        <w:rPr>
          <w:rFonts w:asciiTheme="majorHAnsi" w:hAnsiTheme="majorHAnsi" w:cstheme="majorHAnsi"/>
          <w:sz w:val="22"/>
          <w:szCs w:val="22"/>
        </w:rPr>
        <w:tab/>
      </w:r>
    </w:p>
    <w:p w14:paraId="5E6AA600" w14:textId="1A059FA1" w:rsidR="00A21D27" w:rsidRPr="00197080" w:rsidRDefault="00A21D27" w:rsidP="00A21D27">
      <w:pPr>
        <w:rPr>
          <w:rFonts w:asciiTheme="majorHAnsi" w:hAnsiTheme="majorHAnsi" w:cstheme="majorHAnsi"/>
          <w:sz w:val="22"/>
          <w:szCs w:val="22"/>
        </w:rPr>
      </w:pPr>
      <w:r w:rsidRPr="00197080">
        <w:rPr>
          <w:rFonts w:asciiTheme="majorHAnsi" w:hAnsiTheme="majorHAnsi" w:cstheme="majorHAnsi"/>
          <w:sz w:val="22"/>
          <w:szCs w:val="22"/>
        </w:rPr>
        <w:t>WEEK 9</w:t>
      </w:r>
      <w:r w:rsidR="00EC1C12" w:rsidRPr="00197080">
        <w:rPr>
          <w:rFonts w:asciiTheme="majorHAnsi" w:hAnsiTheme="majorHAnsi" w:cstheme="majorHAnsi"/>
          <w:sz w:val="22"/>
          <w:szCs w:val="22"/>
        </w:rPr>
        <w:t xml:space="preserve"> and 10</w:t>
      </w:r>
      <w:r w:rsidRPr="00197080">
        <w:rPr>
          <w:rFonts w:asciiTheme="majorHAnsi" w:hAnsiTheme="majorHAnsi" w:cstheme="majorHAnsi"/>
          <w:sz w:val="22"/>
          <w:szCs w:val="22"/>
        </w:rPr>
        <w:t>:</w:t>
      </w:r>
      <w:r w:rsidRPr="00197080">
        <w:rPr>
          <w:rFonts w:asciiTheme="majorHAnsi" w:hAnsiTheme="majorHAnsi" w:cstheme="majorHAnsi"/>
          <w:sz w:val="22"/>
          <w:szCs w:val="22"/>
        </w:rPr>
        <w:tab/>
      </w:r>
      <w:r w:rsidR="00EC1C12" w:rsidRPr="00197080">
        <w:rPr>
          <w:rFonts w:asciiTheme="majorHAnsi" w:hAnsiTheme="majorHAnsi" w:cstheme="majorHAnsi"/>
          <w:sz w:val="22"/>
          <w:szCs w:val="22"/>
          <w:highlight w:val="lightGray"/>
        </w:rPr>
        <w:t>MIGRATION and WORK</w:t>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t xml:space="preserve">  </w:t>
      </w:r>
      <w:r w:rsidRPr="00197080">
        <w:rPr>
          <w:rFonts w:asciiTheme="majorHAnsi" w:hAnsiTheme="majorHAnsi" w:cstheme="majorHAnsi"/>
          <w:sz w:val="22"/>
          <w:szCs w:val="22"/>
        </w:rPr>
        <w:tab/>
        <w:t xml:space="preserve">   </w:t>
      </w:r>
    </w:p>
    <w:p w14:paraId="3C6F3D6B" w14:textId="372E4A30" w:rsidR="00A21D27" w:rsidRPr="00197080" w:rsidRDefault="00EC1C12" w:rsidP="00A21D27">
      <w:pPr>
        <w:rPr>
          <w:rFonts w:asciiTheme="majorHAnsi" w:hAnsiTheme="majorHAnsi" w:cstheme="majorHAnsi"/>
          <w:sz w:val="22"/>
          <w:szCs w:val="22"/>
        </w:rPr>
      </w:pPr>
      <w:r w:rsidRPr="00197080">
        <w:rPr>
          <w:rFonts w:asciiTheme="majorHAnsi" w:hAnsiTheme="majorHAnsi" w:cstheme="majorHAnsi"/>
          <w:sz w:val="22"/>
          <w:szCs w:val="22"/>
        </w:rPr>
        <w:t xml:space="preserve">Nov </w:t>
      </w:r>
      <w:r w:rsidR="00116D45" w:rsidRPr="00197080">
        <w:rPr>
          <w:rFonts w:asciiTheme="majorHAnsi" w:hAnsiTheme="majorHAnsi" w:cstheme="majorHAnsi"/>
          <w:sz w:val="22"/>
          <w:szCs w:val="22"/>
        </w:rPr>
        <w:t>3</w:t>
      </w:r>
      <w:r w:rsidRPr="00197080">
        <w:rPr>
          <w:rFonts w:asciiTheme="majorHAnsi" w:hAnsiTheme="majorHAnsi" w:cstheme="majorHAnsi"/>
          <w:sz w:val="22"/>
          <w:szCs w:val="22"/>
        </w:rPr>
        <w:t>, 8, 10</w:t>
      </w:r>
      <w:r w:rsidR="00A21D27" w:rsidRPr="00197080">
        <w:rPr>
          <w:rFonts w:asciiTheme="majorHAnsi" w:hAnsiTheme="majorHAnsi" w:cstheme="majorHAnsi"/>
          <w:sz w:val="22"/>
          <w:szCs w:val="22"/>
        </w:rPr>
        <w:tab/>
      </w:r>
      <w:r w:rsidR="00A21D27" w:rsidRPr="00197080">
        <w:rPr>
          <w:rFonts w:asciiTheme="majorHAnsi" w:hAnsiTheme="majorHAnsi" w:cstheme="majorHAnsi"/>
          <w:sz w:val="22"/>
          <w:szCs w:val="22"/>
        </w:rPr>
        <w:tab/>
      </w:r>
      <w:r w:rsidR="00A21D27" w:rsidRPr="00197080">
        <w:rPr>
          <w:rFonts w:asciiTheme="majorHAnsi" w:hAnsiTheme="majorHAnsi" w:cstheme="majorHAnsi"/>
          <w:sz w:val="22"/>
          <w:szCs w:val="22"/>
        </w:rPr>
        <w:tab/>
      </w:r>
      <w:r w:rsidR="00A21D27" w:rsidRPr="00197080">
        <w:rPr>
          <w:rFonts w:asciiTheme="majorHAnsi" w:hAnsiTheme="majorHAnsi" w:cstheme="majorHAnsi"/>
          <w:sz w:val="22"/>
          <w:szCs w:val="22"/>
        </w:rPr>
        <w:tab/>
      </w:r>
      <w:r w:rsidR="00A21D27" w:rsidRPr="00197080">
        <w:rPr>
          <w:rFonts w:asciiTheme="majorHAnsi" w:hAnsiTheme="majorHAnsi" w:cstheme="majorHAnsi"/>
          <w:sz w:val="22"/>
          <w:szCs w:val="22"/>
        </w:rPr>
        <w:tab/>
      </w:r>
      <w:r w:rsidR="00A21D27" w:rsidRPr="00197080">
        <w:rPr>
          <w:rFonts w:asciiTheme="majorHAnsi" w:hAnsiTheme="majorHAnsi" w:cstheme="majorHAnsi"/>
          <w:sz w:val="22"/>
          <w:szCs w:val="22"/>
        </w:rPr>
        <w:tab/>
      </w:r>
      <w:r w:rsidR="00A21D27" w:rsidRPr="00197080">
        <w:rPr>
          <w:rFonts w:asciiTheme="majorHAnsi" w:hAnsiTheme="majorHAnsi" w:cstheme="majorHAnsi"/>
          <w:sz w:val="22"/>
          <w:szCs w:val="22"/>
        </w:rPr>
        <w:tab/>
        <w:t xml:space="preserve">   </w:t>
      </w:r>
    </w:p>
    <w:p w14:paraId="3C4A3CF2" w14:textId="77777777" w:rsidR="000554C5" w:rsidRPr="00197080" w:rsidRDefault="00EC1C12" w:rsidP="000554C5">
      <w:pPr>
        <w:ind w:left="720" w:firstLine="720"/>
        <w:rPr>
          <w:rFonts w:asciiTheme="majorHAnsi" w:hAnsiTheme="majorHAnsi" w:cstheme="majorHAnsi"/>
          <w:sz w:val="22"/>
          <w:szCs w:val="22"/>
        </w:rPr>
      </w:pPr>
      <w:r w:rsidRPr="00197080">
        <w:rPr>
          <w:rFonts w:asciiTheme="majorHAnsi" w:hAnsiTheme="majorHAnsi" w:cstheme="majorHAnsi"/>
          <w:sz w:val="22"/>
          <w:szCs w:val="22"/>
        </w:rPr>
        <w:t xml:space="preserve">Sites of DISPLACEMENT: Mexico </w:t>
      </w:r>
    </w:p>
    <w:p w14:paraId="680708FB" w14:textId="55FE4482" w:rsidR="000554C5" w:rsidRPr="00197080" w:rsidRDefault="00EC1C12" w:rsidP="000554C5">
      <w:pPr>
        <w:ind w:left="720" w:firstLine="720"/>
        <w:rPr>
          <w:rFonts w:asciiTheme="majorHAnsi" w:hAnsiTheme="majorHAnsi" w:cstheme="majorHAnsi"/>
          <w:sz w:val="22"/>
          <w:szCs w:val="22"/>
        </w:rPr>
      </w:pPr>
      <w:r w:rsidRPr="00197080">
        <w:rPr>
          <w:rFonts w:asciiTheme="majorHAnsi" w:hAnsiTheme="majorHAnsi" w:cstheme="majorHAnsi"/>
          <w:sz w:val="22"/>
          <w:szCs w:val="22"/>
        </w:rPr>
        <w:t>“</w:t>
      </w:r>
      <w:proofErr w:type="spellStart"/>
      <w:r w:rsidRPr="00197080">
        <w:rPr>
          <w:rFonts w:asciiTheme="majorHAnsi" w:hAnsiTheme="majorHAnsi" w:cstheme="majorHAnsi"/>
          <w:sz w:val="22"/>
          <w:szCs w:val="22"/>
        </w:rPr>
        <w:t>Crisanta</w:t>
      </w:r>
      <w:proofErr w:type="spellEnd"/>
      <w:r w:rsidRPr="00197080">
        <w:rPr>
          <w:rFonts w:asciiTheme="majorHAnsi" w:hAnsiTheme="majorHAnsi" w:cstheme="majorHAnsi"/>
          <w:sz w:val="22"/>
          <w:szCs w:val="22"/>
        </w:rPr>
        <w:t xml:space="preserve">.” A Short Story by Anna </w:t>
      </w:r>
      <w:proofErr w:type="spellStart"/>
      <w:r w:rsidRPr="00197080">
        <w:rPr>
          <w:rFonts w:asciiTheme="majorHAnsi" w:hAnsiTheme="majorHAnsi" w:cstheme="majorHAnsi"/>
          <w:b/>
          <w:sz w:val="22"/>
          <w:szCs w:val="22"/>
        </w:rPr>
        <w:t>Seghers</w:t>
      </w:r>
      <w:proofErr w:type="spellEnd"/>
      <w:r w:rsidRPr="00197080">
        <w:rPr>
          <w:rFonts w:asciiTheme="majorHAnsi" w:hAnsiTheme="majorHAnsi" w:cstheme="majorHAnsi"/>
          <w:b/>
          <w:sz w:val="22"/>
          <w:szCs w:val="22"/>
        </w:rPr>
        <w:tab/>
      </w:r>
      <w:r w:rsidRPr="00197080">
        <w:rPr>
          <w:rFonts w:asciiTheme="majorHAnsi" w:hAnsiTheme="majorHAnsi" w:cstheme="majorHAnsi"/>
          <w:b/>
          <w:sz w:val="22"/>
          <w:szCs w:val="22"/>
        </w:rPr>
        <w:tab/>
      </w:r>
      <w:r w:rsidRPr="00197080">
        <w:rPr>
          <w:rFonts w:asciiTheme="majorHAnsi" w:hAnsiTheme="majorHAnsi" w:cstheme="majorHAnsi"/>
          <w:b/>
          <w:sz w:val="22"/>
          <w:szCs w:val="22"/>
        </w:rPr>
        <w:tab/>
      </w:r>
      <w:r w:rsidRPr="00197080">
        <w:rPr>
          <w:rFonts w:asciiTheme="majorHAnsi" w:hAnsiTheme="majorHAnsi" w:cstheme="majorHAnsi"/>
          <w:b/>
          <w:sz w:val="22"/>
          <w:szCs w:val="22"/>
        </w:rPr>
        <w:tab/>
      </w:r>
      <w:r w:rsidR="000554C5" w:rsidRPr="00197080">
        <w:rPr>
          <w:rFonts w:asciiTheme="majorHAnsi" w:hAnsiTheme="majorHAnsi" w:cstheme="majorHAnsi"/>
          <w:i/>
          <w:sz w:val="22"/>
          <w:szCs w:val="22"/>
        </w:rPr>
        <w:t>Essay 2</w:t>
      </w:r>
    </w:p>
    <w:p w14:paraId="70F08276" w14:textId="47D6C466" w:rsidR="000554C5" w:rsidRPr="00197080" w:rsidRDefault="000554C5" w:rsidP="000554C5">
      <w:pPr>
        <w:rPr>
          <w:rFonts w:asciiTheme="majorHAnsi" w:hAnsiTheme="majorHAnsi" w:cstheme="majorHAnsi"/>
          <w:sz w:val="22"/>
          <w:szCs w:val="22"/>
        </w:rPr>
      </w:pP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t xml:space="preserve">    </w:t>
      </w:r>
      <w:r w:rsidRPr="00197080">
        <w:rPr>
          <w:rFonts w:asciiTheme="majorHAnsi" w:hAnsiTheme="majorHAnsi" w:cstheme="majorHAnsi"/>
          <w:sz w:val="22"/>
          <w:szCs w:val="22"/>
        </w:rPr>
        <w:tab/>
        <w:t xml:space="preserve"> </w:t>
      </w:r>
      <w:r w:rsidRPr="00197080">
        <w:rPr>
          <w:rFonts w:asciiTheme="majorHAnsi" w:hAnsiTheme="majorHAnsi" w:cstheme="majorHAnsi"/>
          <w:sz w:val="22"/>
          <w:szCs w:val="22"/>
        </w:rPr>
        <w:tab/>
        <w:t xml:space="preserve"> </w:t>
      </w:r>
      <w:r w:rsidRPr="00197080">
        <w:rPr>
          <w:rFonts w:asciiTheme="majorHAnsi" w:hAnsiTheme="majorHAnsi" w:cstheme="majorHAnsi"/>
          <w:sz w:val="22"/>
          <w:szCs w:val="22"/>
        </w:rPr>
        <w:sym w:font="Wingdings 2" w:char="F03F"/>
      </w:r>
      <w:r w:rsidRPr="00197080">
        <w:rPr>
          <w:rFonts w:asciiTheme="majorHAnsi" w:hAnsiTheme="majorHAnsi" w:cstheme="majorHAnsi"/>
          <w:sz w:val="22"/>
          <w:szCs w:val="22"/>
        </w:rPr>
        <w:t>due: Nov 3</w:t>
      </w:r>
    </w:p>
    <w:p w14:paraId="1AC77CCA" w14:textId="77777777" w:rsidR="00EC1C12" w:rsidRPr="00197080" w:rsidRDefault="00EC1C12" w:rsidP="00EC1C12">
      <w:pPr>
        <w:ind w:left="720" w:firstLine="720"/>
        <w:rPr>
          <w:rFonts w:asciiTheme="majorHAnsi" w:hAnsiTheme="majorHAnsi" w:cstheme="majorHAnsi"/>
          <w:b/>
          <w:sz w:val="22"/>
          <w:szCs w:val="22"/>
        </w:rPr>
      </w:pPr>
      <w:r w:rsidRPr="00197080">
        <w:rPr>
          <w:rFonts w:asciiTheme="majorHAnsi" w:hAnsiTheme="majorHAnsi" w:cstheme="majorHAnsi"/>
          <w:b/>
          <w:sz w:val="22"/>
          <w:szCs w:val="22"/>
        </w:rPr>
        <w:tab/>
      </w:r>
      <w:r w:rsidRPr="00197080">
        <w:rPr>
          <w:rFonts w:asciiTheme="majorHAnsi" w:hAnsiTheme="majorHAnsi" w:cstheme="majorHAnsi"/>
          <w:b/>
          <w:sz w:val="22"/>
          <w:szCs w:val="22"/>
        </w:rPr>
        <w:tab/>
      </w:r>
    </w:p>
    <w:p w14:paraId="611AA898" w14:textId="56F970CF" w:rsidR="00A21D27" w:rsidRPr="00197080" w:rsidRDefault="00A21D27" w:rsidP="000554C5">
      <w:pPr>
        <w:ind w:left="6480" w:firstLine="720"/>
        <w:rPr>
          <w:rFonts w:asciiTheme="majorHAnsi" w:hAnsiTheme="majorHAnsi" w:cstheme="majorHAnsi"/>
          <w:sz w:val="22"/>
          <w:szCs w:val="22"/>
        </w:rPr>
      </w:pPr>
    </w:p>
    <w:p w14:paraId="56C2BEC9" w14:textId="77777777" w:rsidR="00A21D27" w:rsidRPr="00197080" w:rsidRDefault="00A21D27" w:rsidP="00A21D27">
      <w:pPr>
        <w:rPr>
          <w:rFonts w:asciiTheme="majorHAnsi" w:hAnsiTheme="majorHAnsi" w:cstheme="majorHAnsi"/>
          <w:sz w:val="22"/>
          <w:szCs w:val="22"/>
        </w:rPr>
      </w:pPr>
      <w:r w:rsidRPr="00197080">
        <w:rPr>
          <w:rFonts w:asciiTheme="majorHAnsi" w:hAnsiTheme="majorHAnsi" w:cstheme="majorHAnsi"/>
          <w:sz w:val="22"/>
          <w:szCs w:val="22"/>
        </w:rPr>
        <w:t>---------------------------------------------------------------------------------------------------------------------------------</w:t>
      </w:r>
    </w:p>
    <w:p w14:paraId="081E109F" w14:textId="77777777" w:rsidR="00A21D27" w:rsidRPr="00197080" w:rsidRDefault="00A21D27" w:rsidP="00A21D27">
      <w:pPr>
        <w:rPr>
          <w:rFonts w:asciiTheme="majorHAnsi" w:hAnsiTheme="majorHAnsi" w:cstheme="majorHAnsi"/>
          <w:b/>
          <w:color w:val="FFFFFF"/>
          <w:sz w:val="22"/>
          <w:szCs w:val="22"/>
        </w:rPr>
      </w:pPr>
      <w:r w:rsidRPr="00197080">
        <w:rPr>
          <w:rFonts w:asciiTheme="majorHAnsi" w:hAnsiTheme="majorHAnsi" w:cstheme="majorHAnsi"/>
          <w:b/>
          <w:color w:val="FFFFFF"/>
          <w:sz w:val="22"/>
          <w:szCs w:val="22"/>
          <w:highlight w:val="magenta"/>
        </w:rPr>
        <w:t>Part III:  MIGRANTS, DIASPORA, and CITIZENSHIP in the late 20</w:t>
      </w:r>
      <w:r w:rsidRPr="00197080">
        <w:rPr>
          <w:rFonts w:asciiTheme="majorHAnsi" w:hAnsiTheme="majorHAnsi" w:cstheme="majorHAnsi"/>
          <w:b/>
          <w:color w:val="FFFFFF"/>
          <w:sz w:val="22"/>
          <w:szCs w:val="22"/>
          <w:highlight w:val="magenta"/>
          <w:vertAlign w:val="superscript"/>
        </w:rPr>
        <w:t>th</w:t>
      </w:r>
      <w:r w:rsidRPr="00197080">
        <w:rPr>
          <w:rFonts w:asciiTheme="majorHAnsi" w:hAnsiTheme="majorHAnsi" w:cstheme="majorHAnsi"/>
          <w:b/>
          <w:color w:val="FFFFFF"/>
          <w:sz w:val="22"/>
          <w:szCs w:val="22"/>
          <w:highlight w:val="magenta"/>
        </w:rPr>
        <w:t xml:space="preserve"> century</w:t>
      </w:r>
    </w:p>
    <w:p w14:paraId="047050F3" w14:textId="77777777" w:rsidR="00A21D27" w:rsidRPr="00197080" w:rsidRDefault="00A21D27" w:rsidP="00A21D27">
      <w:pPr>
        <w:rPr>
          <w:rFonts w:asciiTheme="majorHAnsi" w:hAnsiTheme="majorHAnsi" w:cstheme="majorHAnsi"/>
          <w:sz w:val="22"/>
          <w:szCs w:val="22"/>
        </w:rPr>
      </w:pPr>
    </w:p>
    <w:p w14:paraId="63DE1BB2" w14:textId="57D61BE4" w:rsidR="00A21D27" w:rsidRPr="00197080" w:rsidRDefault="00EC1C12" w:rsidP="00A21D27">
      <w:pPr>
        <w:rPr>
          <w:rFonts w:asciiTheme="majorHAnsi" w:hAnsiTheme="majorHAnsi" w:cstheme="majorHAnsi"/>
          <w:sz w:val="22"/>
          <w:szCs w:val="22"/>
        </w:rPr>
      </w:pPr>
      <w:r w:rsidRPr="00197080">
        <w:rPr>
          <w:rFonts w:asciiTheme="majorHAnsi" w:hAnsiTheme="majorHAnsi" w:cstheme="majorHAnsi"/>
          <w:sz w:val="22"/>
          <w:szCs w:val="22"/>
        </w:rPr>
        <w:t>WEEK 11</w:t>
      </w:r>
      <w:r w:rsidR="00A21D27" w:rsidRPr="00197080">
        <w:rPr>
          <w:rFonts w:asciiTheme="majorHAnsi" w:hAnsiTheme="majorHAnsi" w:cstheme="majorHAnsi"/>
          <w:sz w:val="22"/>
          <w:szCs w:val="22"/>
        </w:rPr>
        <w:t xml:space="preserve">: </w:t>
      </w:r>
      <w:r w:rsidR="00A21D27" w:rsidRPr="00197080">
        <w:rPr>
          <w:rFonts w:asciiTheme="majorHAnsi" w:hAnsiTheme="majorHAnsi" w:cstheme="majorHAnsi"/>
          <w:sz w:val="22"/>
          <w:szCs w:val="22"/>
          <w:highlight w:val="lightGray"/>
        </w:rPr>
        <w:t>EXILE and the Question of “HEIMAT”</w:t>
      </w:r>
    </w:p>
    <w:p w14:paraId="5AD955F4" w14:textId="52BEECC3" w:rsidR="00A21D27" w:rsidRPr="00197080" w:rsidRDefault="00A21D27" w:rsidP="00A21D27">
      <w:pPr>
        <w:ind w:left="4320" w:firstLine="720"/>
        <w:rPr>
          <w:rFonts w:asciiTheme="majorHAnsi" w:hAnsiTheme="majorHAnsi" w:cstheme="majorHAnsi"/>
          <w:i/>
          <w:sz w:val="22"/>
          <w:szCs w:val="22"/>
        </w:rPr>
      </w:pPr>
      <w:r w:rsidRPr="00197080">
        <w:rPr>
          <w:rFonts w:asciiTheme="majorHAnsi" w:hAnsiTheme="majorHAnsi" w:cstheme="majorHAnsi"/>
          <w:sz w:val="22"/>
          <w:szCs w:val="22"/>
        </w:rPr>
        <w:tab/>
      </w:r>
      <w:r w:rsidRPr="00197080">
        <w:rPr>
          <w:rFonts w:asciiTheme="majorHAnsi" w:hAnsiTheme="majorHAnsi" w:cstheme="majorHAnsi"/>
          <w:sz w:val="22"/>
          <w:szCs w:val="22"/>
        </w:rPr>
        <w:tab/>
        <w:t xml:space="preserve">    </w:t>
      </w:r>
      <w:r w:rsidRPr="00197080">
        <w:rPr>
          <w:rFonts w:asciiTheme="majorHAnsi" w:hAnsiTheme="majorHAnsi" w:cstheme="majorHAnsi"/>
          <w:sz w:val="22"/>
          <w:szCs w:val="22"/>
        </w:rPr>
        <w:tab/>
        <w:t xml:space="preserve">   </w:t>
      </w:r>
    </w:p>
    <w:p w14:paraId="5EC346C2" w14:textId="15395001" w:rsidR="00A21D27" w:rsidRPr="00197080" w:rsidRDefault="00116D45" w:rsidP="00A21D27">
      <w:pPr>
        <w:rPr>
          <w:rFonts w:asciiTheme="majorHAnsi" w:hAnsiTheme="majorHAnsi" w:cstheme="majorHAnsi"/>
          <w:sz w:val="22"/>
          <w:szCs w:val="22"/>
        </w:rPr>
      </w:pPr>
      <w:r w:rsidRPr="00197080">
        <w:rPr>
          <w:rFonts w:asciiTheme="majorHAnsi" w:hAnsiTheme="majorHAnsi" w:cstheme="majorHAnsi"/>
          <w:sz w:val="22"/>
          <w:szCs w:val="22"/>
        </w:rPr>
        <w:t xml:space="preserve">Nov </w:t>
      </w:r>
      <w:r w:rsidR="00EC1C12" w:rsidRPr="00197080">
        <w:rPr>
          <w:rFonts w:asciiTheme="majorHAnsi" w:hAnsiTheme="majorHAnsi" w:cstheme="majorHAnsi"/>
          <w:sz w:val="22"/>
          <w:szCs w:val="22"/>
        </w:rPr>
        <w:t xml:space="preserve">15 and 17 </w:t>
      </w:r>
      <w:r w:rsidRPr="00197080">
        <w:rPr>
          <w:rFonts w:asciiTheme="majorHAnsi" w:hAnsiTheme="majorHAnsi" w:cstheme="majorHAnsi"/>
          <w:sz w:val="22"/>
          <w:szCs w:val="22"/>
        </w:rPr>
        <w:t xml:space="preserve"> </w:t>
      </w:r>
      <w:r w:rsidR="002F6CBC" w:rsidRPr="00197080">
        <w:rPr>
          <w:rFonts w:asciiTheme="majorHAnsi" w:hAnsiTheme="majorHAnsi" w:cstheme="majorHAnsi"/>
          <w:sz w:val="22"/>
          <w:szCs w:val="22"/>
        </w:rPr>
        <w:tab/>
      </w:r>
      <w:r w:rsidR="002F6CBC" w:rsidRPr="00197080">
        <w:rPr>
          <w:rFonts w:asciiTheme="majorHAnsi" w:hAnsiTheme="majorHAnsi" w:cstheme="majorHAnsi"/>
          <w:sz w:val="22"/>
          <w:szCs w:val="22"/>
        </w:rPr>
        <w:tab/>
      </w:r>
      <w:r w:rsidR="002F6CBC" w:rsidRPr="00197080">
        <w:rPr>
          <w:rFonts w:asciiTheme="majorHAnsi" w:hAnsiTheme="majorHAnsi" w:cstheme="majorHAnsi"/>
          <w:sz w:val="22"/>
          <w:szCs w:val="22"/>
        </w:rPr>
        <w:tab/>
      </w:r>
      <w:r w:rsidR="002F6CBC" w:rsidRPr="00197080">
        <w:rPr>
          <w:rFonts w:asciiTheme="majorHAnsi" w:hAnsiTheme="majorHAnsi" w:cstheme="majorHAnsi"/>
          <w:sz w:val="22"/>
          <w:szCs w:val="22"/>
        </w:rPr>
        <w:tab/>
      </w:r>
      <w:r w:rsidR="002F6CBC" w:rsidRPr="00197080">
        <w:rPr>
          <w:rFonts w:asciiTheme="majorHAnsi" w:hAnsiTheme="majorHAnsi" w:cstheme="majorHAnsi"/>
          <w:sz w:val="22"/>
          <w:szCs w:val="22"/>
        </w:rPr>
        <w:tab/>
      </w:r>
      <w:r w:rsidR="002F6CBC" w:rsidRPr="00197080">
        <w:rPr>
          <w:rFonts w:asciiTheme="majorHAnsi" w:hAnsiTheme="majorHAnsi" w:cstheme="majorHAnsi"/>
          <w:sz w:val="22"/>
          <w:szCs w:val="22"/>
        </w:rPr>
        <w:tab/>
      </w:r>
      <w:r w:rsidR="002F6CBC" w:rsidRPr="00197080">
        <w:rPr>
          <w:rFonts w:asciiTheme="majorHAnsi" w:hAnsiTheme="majorHAnsi" w:cstheme="majorHAnsi"/>
          <w:sz w:val="22"/>
          <w:szCs w:val="22"/>
        </w:rPr>
        <w:tab/>
      </w:r>
      <w:r w:rsidR="002F6CBC" w:rsidRPr="00197080">
        <w:rPr>
          <w:rFonts w:asciiTheme="majorHAnsi" w:hAnsiTheme="majorHAnsi" w:cstheme="majorHAnsi"/>
          <w:sz w:val="22"/>
          <w:szCs w:val="22"/>
        </w:rPr>
        <w:tab/>
        <w:t xml:space="preserve">    </w:t>
      </w:r>
      <w:r w:rsidR="002F6CBC" w:rsidRPr="00197080">
        <w:rPr>
          <w:rFonts w:asciiTheme="majorHAnsi" w:hAnsiTheme="majorHAnsi" w:cstheme="majorHAnsi"/>
          <w:sz w:val="22"/>
          <w:szCs w:val="22"/>
        </w:rPr>
        <w:tab/>
        <w:t xml:space="preserve">  </w:t>
      </w:r>
    </w:p>
    <w:p w14:paraId="047E6782" w14:textId="77777777" w:rsidR="00A21D27" w:rsidRPr="00197080" w:rsidRDefault="00A21D27" w:rsidP="00A21D27">
      <w:pPr>
        <w:rPr>
          <w:rFonts w:asciiTheme="majorHAnsi" w:hAnsiTheme="majorHAnsi" w:cstheme="majorHAnsi"/>
          <w:sz w:val="22"/>
          <w:szCs w:val="22"/>
        </w:rPr>
      </w:pPr>
      <w:r w:rsidRPr="00197080">
        <w:rPr>
          <w:rFonts w:asciiTheme="majorHAnsi" w:hAnsiTheme="majorHAnsi" w:cstheme="majorHAnsi"/>
          <w:sz w:val="22"/>
          <w:szCs w:val="22"/>
        </w:rPr>
        <w:t>Modernist Constructions of EXILE and the Third Reich</w:t>
      </w:r>
    </w:p>
    <w:p w14:paraId="00559057" w14:textId="77777777" w:rsidR="00A21D27" w:rsidRPr="00197080" w:rsidRDefault="00A21D27" w:rsidP="00A21D27">
      <w:pPr>
        <w:ind w:left="720" w:firstLine="720"/>
        <w:rPr>
          <w:rFonts w:asciiTheme="majorHAnsi" w:hAnsiTheme="majorHAnsi" w:cstheme="majorHAnsi"/>
          <w:sz w:val="22"/>
          <w:szCs w:val="22"/>
        </w:rPr>
      </w:pPr>
      <w:r w:rsidRPr="00197080">
        <w:rPr>
          <w:rFonts w:asciiTheme="majorHAnsi" w:hAnsiTheme="majorHAnsi" w:cstheme="majorHAnsi"/>
          <w:sz w:val="22"/>
          <w:szCs w:val="22"/>
        </w:rPr>
        <w:lastRenderedPageBreak/>
        <w:t xml:space="preserve">Bertolt </w:t>
      </w:r>
      <w:r w:rsidRPr="00197080">
        <w:rPr>
          <w:rFonts w:asciiTheme="majorHAnsi" w:hAnsiTheme="majorHAnsi" w:cstheme="majorHAnsi"/>
          <w:b/>
          <w:sz w:val="22"/>
          <w:szCs w:val="22"/>
        </w:rPr>
        <w:t>Brecht</w:t>
      </w:r>
      <w:r w:rsidRPr="00197080">
        <w:rPr>
          <w:rFonts w:asciiTheme="majorHAnsi" w:hAnsiTheme="majorHAnsi" w:cstheme="majorHAnsi"/>
          <w:sz w:val="22"/>
          <w:szCs w:val="22"/>
        </w:rPr>
        <w:t xml:space="preserve">, </w:t>
      </w:r>
      <w:proofErr w:type="spellStart"/>
      <w:r w:rsidRPr="00197080">
        <w:rPr>
          <w:rFonts w:asciiTheme="majorHAnsi" w:hAnsiTheme="majorHAnsi" w:cstheme="majorHAnsi"/>
          <w:i/>
          <w:sz w:val="22"/>
          <w:szCs w:val="22"/>
        </w:rPr>
        <w:t>Furcht</w:t>
      </w:r>
      <w:proofErr w:type="spellEnd"/>
      <w:r w:rsidRPr="00197080">
        <w:rPr>
          <w:rFonts w:asciiTheme="majorHAnsi" w:hAnsiTheme="majorHAnsi" w:cstheme="majorHAnsi"/>
          <w:i/>
          <w:sz w:val="22"/>
          <w:szCs w:val="22"/>
        </w:rPr>
        <w:t xml:space="preserve"> und </w:t>
      </w:r>
      <w:proofErr w:type="spellStart"/>
      <w:r w:rsidRPr="00197080">
        <w:rPr>
          <w:rFonts w:asciiTheme="majorHAnsi" w:hAnsiTheme="majorHAnsi" w:cstheme="majorHAnsi"/>
          <w:i/>
          <w:sz w:val="22"/>
          <w:szCs w:val="22"/>
        </w:rPr>
        <w:t>Elend</w:t>
      </w:r>
      <w:proofErr w:type="spellEnd"/>
      <w:r w:rsidRPr="00197080">
        <w:rPr>
          <w:rFonts w:asciiTheme="majorHAnsi" w:hAnsiTheme="majorHAnsi" w:cstheme="majorHAnsi"/>
          <w:i/>
          <w:sz w:val="22"/>
          <w:szCs w:val="22"/>
        </w:rPr>
        <w:t xml:space="preserve"> des </w:t>
      </w:r>
      <w:proofErr w:type="spellStart"/>
      <w:r w:rsidRPr="00197080">
        <w:rPr>
          <w:rFonts w:asciiTheme="majorHAnsi" w:hAnsiTheme="majorHAnsi" w:cstheme="majorHAnsi"/>
          <w:i/>
          <w:sz w:val="22"/>
          <w:szCs w:val="22"/>
        </w:rPr>
        <w:t>Dritten</w:t>
      </w:r>
      <w:proofErr w:type="spellEnd"/>
      <w:r w:rsidRPr="00197080">
        <w:rPr>
          <w:rFonts w:asciiTheme="majorHAnsi" w:hAnsiTheme="majorHAnsi" w:cstheme="majorHAnsi"/>
          <w:i/>
          <w:sz w:val="22"/>
          <w:szCs w:val="22"/>
        </w:rPr>
        <w:t xml:space="preserve"> </w:t>
      </w:r>
      <w:proofErr w:type="spellStart"/>
      <w:r w:rsidRPr="00197080">
        <w:rPr>
          <w:rFonts w:asciiTheme="majorHAnsi" w:hAnsiTheme="majorHAnsi" w:cstheme="majorHAnsi"/>
          <w:i/>
          <w:sz w:val="22"/>
          <w:szCs w:val="22"/>
        </w:rPr>
        <w:t>Reichs</w:t>
      </w:r>
      <w:proofErr w:type="spellEnd"/>
    </w:p>
    <w:p w14:paraId="6D8F103A" w14:textId="77777777" w:rsidR="00A21D27" w:rsidRPr="00197080" w:rsidRDefault="00A21D27" w:rsidP="00A21D27">
      <w:pPr>
        <w:ind w:left="720" w:firstLine="720"/>
        <w:rPr>
          <w:rFonts w:asciiTheme="majorHAnsi" w:hAnsiTheme="majorHAnsi" w:cstheme="majorHAnsi"/>
          <w:sz w:val="22"/>
          <w:szCs w:val="22"/>
        </w:rPr>
      </w:pPr>
      <w:r w:rsidRPr="00197080">
        <w:rPr>
          <w:rFonts w:asciiTheme="majorHAnsi" w:hAnsiTheme="majorHAnsi" w:cstheme="majorHAnsi"/>
          <w:sz w:val="22"/>
          <w:szCs w:val="22"/>
        </w:rPr>
        <w:t>(</w:t>
      </w:r>
      <w:proofErr w:type="spellStart"/>
      <w:r w:rsidRPr="00197080">
        <w:rPr>
          <w:rFonts w:asciiTheme="majorHAnsi" w:hAnsiTheme="majorHAnsi" w:cstheme="majorHAnsi"/>
          <w:sz w:val="22"/>
          <w:szCs w:val="22"/>
        </w:rPr>
        <w:t>sel</w:t>
      </w:r>
      <w:proofErr w:type="spellEnd"/>
      <w:r w:rsidRPr="00197080">
        <w:rPr>
          <w:rFonts w:asciiTheme="majorHAnsi" w:hAnsiTheme="majorHAnsi" w:cstheme="majorHAnsi"/>
          <w:sz w:val="22"/>
          <w:szCs w:val="22"/>
        </w:rPr>
        <w:t xml:space="preserve"> scenes from the play)</w:t>
      </w:r>
    </w:p>
    <w:p w14:paraId="246E6ADF" w14:textId="2CD15EA0" w:rsidR="00A21D27" w:rsidRPr="00197080" w:rsidRDefault="00A21D27" w:rsidP="00A21D27">
      <w:pPr>
        <w:rPr>
          <w:rFonts w:asciiTheme="majorHAnsi" w:hAnsiTheme="majorHAnsi" w:cstheme="majorHAnsi"/>
          <w:sz w:val="22"/>
          <w:szCs w:val="22"/>
        </w:rPr>
      </w:pPr>
    </w:p>
    <w:p w14:paraId="3B06C128" w14:textId="683407D3" w:rsidR="00A21D27" w:rsidRPr="00197080" w:rsidRDefault="00EC1C12" w:rsidP="00A21D27">
      <w:pPr>
        <w:ind w:left="720" w:firstLine="720"/>
        <w:rPr>
          <w:rFonts w:asciiTheme="majorHAnsi" w:hAnsiTheme="majorHAnsi" w:cstheme="majorHAnsi"/>
          <w:sz w:val="22"/>
          <w:szCs w:val="22"/>
        </w:rPr>
      </w:pPr>
      <w:r w:rsidRPr="00197080">
        <w:rPr>
          <w:rFonts w:asciiTheme="majorHAnsi" w:hAnsiTheme="majorHAnsi" w:cstheme="majorHAnsi"/>
          <w:sz w:val="22"/>
          <w:szCs w:val="22"/>
        </w:rPr>
        <w:t xml:space="preserve">if time permits: </w:t>
      </w:r>
      <w:r w:rsidR="00A21D27" w:rsidRPr="00197080">
        <w:rPr>
          <w:rFonts w:asciiTheme="majorHAnsi" w:hAnsiTheme="majorHAnsi" w:cstheme="majorHAnsi"/>
          <w:sz w:val="22"/>
          <w:szCs w:val="22"/>
        </w:rPr>
        <w:t xml:space="preserve">Modernist Constructions of EXILE and the Politics of “INNER EMIGRATION”: </w:t>
      </w:r>
    </w:p>
    <w:p w14:paraId="0D2CF4B3" w14:textId="77777777" w:rsidR="00A21D27" w:rsidRPr="00197080" w:rsidRDefault="00A21D27" w:rsidP="00A21D27">
      <w:pPr>
        <w:ind w:left="720" w:firstLine="720"/>
        <w:rPr>
          <w:rFonts w:asciiTheme="majorHAnsi" w:hAnsiTheme="majorHAnsi" w:cstheme="majorHAnsi"/>
          <w:sz w:val="22"/>
          <w:szCs w:val="22"/>
        </w:rPr>
      </w:pPr>
      <w:r w:rsidRPr="00197080">
        <w:rPr>
          <w:rFonts w:asciiTheme="majorHAnsi" w:hAnsiTheme="majorHAnsi" w:cstheme="majorHAnsi"/>
          <w:sz w:val="22"/>
          <w:szCs w:val="22"/>
        </w:rPr>
        <w:t xml:space="preserve">Speeches and Letters: Thomas </w:t>
      </w:r>
      <w:r w:rsidRPr="00197080">
        <w:rPr>
          <w:rFonts w:asciiTheme="majorHAnsi" w:hAnsiTheme="majorHAnsi" w:cstheme="majorHAnsi"/>
          <w:b/>
          <w:sz w:val="22"/>
          <w:szCs w:val="22"/>
        </w:rPr>
        <w:t>Mann</w:t>
      </w:r>
      <w:r w:rsidRPr="00197080">
        <w:rPr>
          <w:rFonts w:asciiTheme="majorHAnsi" w:hAnsiTheme="majorHAnsi" w:cstheme="majorHAnsi"/>
          <w:sz w:val="22"/>
          <w:szCs w:val="22"/>
        </w:rPr>
        <w:t xml:space="preserve"> and Gottfried </w:t>
      </w:r>
      <w:r w:rsidRPr="00197080">
        <w:rPr>
          <w:rFonts w:asciiTheme="majorHAnsi" w:hAnsiTheme="majorHAnsi" w:cstheme="majorHAnsi"/>
          <w:b/>
          <w:sz w:val="22"/>
          <w:szCs w:val="22"/>
        </w:rPr>
        <w:t>Benn</w:t>
      </w:r>
    </w:p>
    <w:p w14:paraId="10B4305A" w14:textId="77777777" w:rsidR="00A21D27" w:rsidRPr="00197080" w:rsidRDefault="00A21D27" w:rsidP="00A21D27">
      <w:pPr>
        <w:rPr>
          <w:rFonts w:asciiTheme="majorHAnsi" w:hAnsiTheme="majorHAnsi" w:cstheme="majorHAnsi"/>
          <w:sz w:val="22"/>
          <w:szCs w:val="22"/>
        </w:rPr>
      </w:pPr>
    </w:p>
    <w:p w14:paraId="6BAF9E72" w14:textId="77777777" w:rsidR="00A21D27" w:rsidRPr="00197080" w:rsidRDefault="00A21D27" w:rsidP="00A21D27">
      <w:pPr>
        <w:rPr>
          <w:rFonts w:asciiTheme="majorHAnsi" w:hAnsiTheme="majorHAnsi" w:cstheme="majorHAnsi"/>
          <w:sz w:val="22"/>
          <w:szCs w:val="22"/>
        </w:rPr>
      </w:pPr>
      <w:r w:rsidRPr="00197080">
        <w:rPr>
          <w:rFonts w:asciiTheme="majorHAnsi" w:hAnsiTheme="majorHAnsi" w:cstheme="majorHAnsi"/>
          <w:sz w:val="22"/>
          <w:szCs w:val="22"/>
        </w:rPr>
        <w:t>WEEK 13</w:t>
      </w:r>
      <w:r w:rsidRPr="00197080">
        <w:rPr>
          <w:rFonts w:asciiTheme="majorHAnsi" w:hAnsiTheme="majorHAnsi" w:cstheme="majorHAnsi"/>
          <w:color w:val="FFFFFF"/>
          <w:sz w:val="22"/>
          <w:szCs w:val="22"/>
        </w:rPr>
        <w:t xml:space="preserve">: </w:t>
      </w:r>
      <w:r w:rsidRPr="00197080">
        <w:rPr>
          <w:rFonts w:asciiTheme="majorHAnsi" w:hAnsiTheme="majorHAnsi" w:cstheme="majorHAnsi"/>
          <w:sz w:val="22"/>
          <w:szCs w:val="22"/>
          <w:highlight w:val="lightGray"/>
        </w:rPr>
        <w:t>The Trauma of “MUTTERSPRACHE”</w:t>
      </w:r>
      <w:r w:rsidRPr="00197080">
        <w:rPr>
          <w:rFonts w:asciiTheme="majorHAnsi" w:hAnsiTheme="majorHAnsi" w:cstheme="majorHAnsi"/>
          <w:sz w:val="22"/>
          <w:szCs w:val="22"/>
        </w:rPr>
        <w:tab/>
      </w:r>
    </w:p>
    <w:p w14:paraId="4B5E6CA1" w14:textId="078065EC" w:rsidR="00A21D27" w:rsidRPr="00197080" w:rsidRDefault="00EC1C12" w:rsidP="00A21D27">
      <w:pPr>
        <w:rPr>
          <w:rFonts w:asciiTheme="majorHAnsi" w:hAnsiTheme="majorHAnsi" w:cstheme="majorHAnsi"/>
          <w:sz w:val="22"/>
          <w:szCs w:val="22"/>
        </w:rPr>
      </w:pPr>
      <w:r w:rsidRPr="00197080">
        <w:rPr>
          <w:rFonts w:asciiTheme="majorHAnsi" w:hAnsiTheme="majorHAnsi" w:cstheme="majorHAnsi"/>
          <w:sz w:val="22"/>
          <w:szCs w:val="22"/>
        </w:rPr>
        <w:t>Nov 22</w:t>
      </w:r>
    </w:p>
    <w:p w14:paraId="007A4804" w14:textId="77777777" w:rsidR="00A21D27" w:rsidRPr="00197080" w:rsidRDefault="00A21D27" w:rsidP="00A21D27">
      <w:pPr>
        <w:rPr>
          <w:rFonts w:asciiTheme="majorHAnsi" w:hAnsiTheme="majorHAnsi" w:cstheme="majorHAnsi"/>
          <w:sz w:val="22"/>
          <w:szCs w:val="22"/>
        </w:rPr>
      </w:pPr>
      <w:r w:rsidRPr="00197080">
        <w:rPr>
          <w:rFonts w:asciiTheme="majorHAnsi" w:hAnsiTheme="majorHAnsi" w:cstheme="majorHAnsi"/>
          <w:sz w:val="22"/>
          <w:szCs w:val="22"/>
        </w:rPr>
        <w:tab/>
      </w:r>
      <w:r w:rsidRPr="00197080">
        <w:rPr>
          <w:rFonts w:asciiTheme="majorHAnsi" w:hAnsiTheme="majorHAnsi" w:cstheme="majorHAnsi"/>
          <w:sz w:val="22"/>
          <w:szCs w:val="22"/>
        </w:rPr>
        <w:tab/>
        <w:t xml:space="preserve">Poet, Jew, Survivor: The Poems of Paul </w:t>
      </w:r>
      <w:proofErr w:type="spellStart"/>
      <w:r w:rsidRPr="00197080">
        <w:rPr>
          <w:rFonts w:asciiTheme="majorHAnsi" w:hAnsiTheme="majorHAnsi" w:cstheme="majorHAnsi"/>
          <w:b/>
          <w:sz w:val="22"/>
          <w:szCs w:val="22"/>
        </w:rPr>
        <w:t>Celan</w:t>
      </w:r>
      <w:proofErr w:type="spellEnd"/>
    </w:p>
    <w:p w14:paraId="3781036B" w14:textId="0C7D1FE9" w:rsidR="000554C5" w:rsidRPr="00197080" w:rsidRDefault="000554C5" w:rsidP="000554C5">
      <w:pPr>
        <w:rPr>
          <w:rFonts w:asciiTheme="majorHAnsi" w:hAnsiTheme="majorHAnsi" w:cstheme="majorHAnsi"/>
          <w:i/>
          <w:sz w:val="22"/>
          <w:szCs w:val="22"/>
        </w:rPr>
      </w:pP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t xml:space="preserve">    </w:t>
      </w:r>
      <w:r w:rsidRPr="00197080">
        <w:rPr>
          <w:rFonts w:asciiTheme="majorHAnsi" w:hAnsiTheme="majorHAnsi" w:cstheme="majorHAnsi"/>
          <w:i/>
          <w:sz w:val="22"/>
          <w:szCs w:val="22"/>
        </w:rPr>
        <w:t>Essay 3</w:t>
      </w:r>
    </w:p>
    <w:p w14:paraId="6E2967AA" w14:textId="373DF2F4" w:rsidR="00A21D27" w:rsidRPr="00197080" w:rsidRDefault="000554C5" w:rsidP="00A21D27">
      <w:pPr>
        <w:rPr>
          <w:rFonts w:asciiTheme="majorHAnsi" w:hAnsiTheme="majorHAnsi" w:cstheme="majorHAnsi"/>
          <w:sz w:val="22"/>
          <w:szCs w:val="22"/>
        </w:rPr>
      </w:pP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t xml:space="preserve">    </w:t>
      </w:r>
      <w:r w:rsidRPr="00197080">
        <w:rPr>
          <w:rFonts w:asciiTheme="majorHAnsi" w:hAnsiTheme="majorHAnsi" w:cstheme="majorHAnsi"/>
          <w:sz w:val="22"/>
          <w:szCs w:val="22"/>
        </w:rPr>
        <w:tab/>
        <w:t xml:space="preserve">  </w:t>
      </w:r>
      <w:r w:rsidRPr="00197080">
        <w:rPr>
          <w:rFonts w:asciiTheme="majorHAnsi" w:hAnsiTheme="majorHAnsi" w:cstheme="majorHAnsi"/>
          <w:sz w:val="22"/>
          <w:szCs w:val="22"/>
        </w:rPr>
        <w:tab/>
        <w:t xml:space="preserve">    </w:t>
      </w:r>
      <w:r w:rsidRPr="00197080">
        <w:rPr>
          <w:rFonts w:asciiTheme="majorHAnsi" w:hAnsiTheme="majorHAnsi" w:cstheme="majorHAnsi"/>
          <w:sz w:val="22"/>
          <w:szCs w:val="22"/>
        </w:rPr>
        <w:sym w:font="Wingdings 2" w:char="F03F"/>
      </w:r>
      <w:r w:rsidRPr="00197080">
        <w:rPr>
          <w:rFonts w:asciiTheme="majorHAnsi" w:hAnsiTheme="majorHAnsi" w:cstheme="majorHAnsi"/>
          <w:sz w:val="22"/>
          <w:szCs w:val="22"/>
        </w:rPr>
        <w:t>due: Nov 22</w:t>
      </w:r>
    </w:p>
    <w:p w14:paraId="457AD706" w14:textId="77777777" w:rsidR="00A21D27" w:rsidRPr="00197080" w:rsidRDefault="00A21D27" w:rsidP="00A21D27">
      <w:pPr>
        <w:rPr>
          <w:rFonts w:asciiTheme="majorHAnsi" w:hAnsiTheme="majorHAnsi" w:cstheme="majorHAnsi"/>
          <w:sz w:val="22"/>
          <w:szCs w:val="22"/>
        </w:rPr>
      </w:pPr>
    </w:p>
    <w:p w14:paraId="1497E6B6" w14:textId="77777777" w:rsidR="00A21D27" w:rsidRPr="00197080" w:rsidRDefault="00A21D27" w:rsidP="00A21D27">
      <w:pPr>
        <w:rPr>
          <w:rFonts w:asciiTheme="majorHAnsi" w:hAnsiTheme="majorHAnsi" w:cstheme="majorHAnsi"/>
          <w:sz w:val="22"/>
          <w:szCs w:val="22"/>
        </w:rPr>
      </w:pPr>
      <w:r w:rsidRPr="00197080">
        <w:rPr>
          <w:rFonts w:asciiTheme="majorHAnsi" w:hAnsiTheme="majorHAnsi" w:cstheme="majorHAnsi"/>
          <w:sz w:val="22"/>
          <w:szCs w:val="22"/>
        </w:rPr>
        <w:t xml:space="preserve">WEEK 14: </w:t>
      </w:r>
      <w:r w:rsidRPr="00197080">
        <w:rPr>
          <w:rFonts w:asciiTheme="majorHAnsi" w:hAnsiTheme="majorHAnsi" w:cstheme="majorHAnsi"/>
          <w:sz w:val="22"/>
          <w:szCs w:val="22"/>
          <w:highlight w:val="lightGray"/>
        </w:rPr>
        <w:t>CITIZENSHIP and HYBRID IDENTITIES</w:t>
      </w:r>
      <w:r w:rsidRPr="00197080">
        <w:rPr>
          <w:rFonts w:asciiTheme="majorHAnsi" w:hAnsiTheme="majorHAnsi" w:cstheme="majorHAnsi"/>
          <w:sz w:val="22"/>
          <w:szCs w:val="22"/>
        </w:rPr>
        <w:tab/>
      </w:r>
      <w:r w:rsidRPr="00197080">
        <w:rPr>
          <w:rFonts w:asciiTheme="majorHAnsi" w:hAnsiTheme="majorHAnsi" w:cstheme="majorHAnsi"/>
          <w:sz w:val="22"/>
          <w:szCs w:val="22"/>
        </w:rPr>
        <w:tab/>
        <w:t xml:space="preserve">      </w:t>
      </w:r>
      <w:r w:rsidRPr="00197080">
        <w:rPr>
          <w:rFonts w:asciiTheme="majorHAnsi" w:hAnsiTheme="majorHAnsi" w:cstheme="majorHAnsi"/>
          <w:sz w:val="22"/>
          <w:szCs w:val="22"/>
        </w:rPr>
        <w:tab/>
      </w:r>
      <w:r w:rsidRPr="00197080">
        <w:rPr>
          <w:rFonts w:asciiTheme="majorHAnsi" w:hAnsiTheme="majorHAnsi" w:cstheme="majorHAnsi"/>
          <w:sz w:val="22"/>
          <w:szCs w:val="22"/>
        </w:rPr>
        <w:tab/>
      </w:r>
    </w:p>
    <w:p w14:paraId="227A8C51" w14:textId="63D2CAFA" w:rsidR="00A21D27" w:rsidRPr="00197080" w:rsidRDefault="00EC1C12" w:rsidP="00A21D27">
      <w:pPr>
        <w:rPr>
          <w:rFonts w:asciiTheme="majorHAnsi" w:hAnsiTheme="majorHAnsi" w:cstheme="majorHAnsi"/>
          <w:sz w:val="22"/>
          <w:szCs w:val="22"/>
        </w:rPr>
      </w:pPr>
      <w:r w:rsidRPr="00197080">
        <w:rPr>
          <w:rFonts w:asciiTheme="majorHAnsi" w:hAnsiTheme="majorHAnsi" w:cstheme="majorHAnsi"/>
          <w:sz w:val="22"/>
          <w:szCs w:val="22"/>
        </w:rPr>
        <w:t xml:space="preserve">Nov 29 and </w:t>
      </w:r>
      <w:r w:rsidR="00116D45" w:rsidRPr="00197080">
        <w:rPr>
          <w:rFonts w:asciiTheme="majorHAnsi" w:hAnsiTheme="majorHAnsi" w:cstheme="majorHAnsi"/>
          <w:sz w:val="22"/>
          <w:szCs w:val="22"/>
        </w:rPr>
        <w:t>Dec 1</w:t>
      </w:r>
      <w:r w:rsidR="00A21D27" w:rsidRPr="00197080">
        <w:rPr>
          <w:rFonts w:asciiTheme="majorHAnsi" w:hAnsiTheme="majorHAnsi" w:cstheme="majorHAnsi"/>
          <w:sz w:val="22"/>
          <w:szCs w:val="22"/>
        </w:rPr>
        <w:tab/>
      </w:r>
    </w:p>
    <w:p w14:paraId="5265BBBE" w14:textId="77777777" w:rsidR="00A21D27" w:rsidRPr="00197080" w:rsidRDefault="00A21D27" w:rsidP="00A21D27">
      <w:pPr>
        <w:rPr>
          <w:rFonts w:asciiTheme="majorHAnsi" w:hAnsiTheme="majorHAnsi" w:cstheme="majorHAnsi"/>
          <w:sz w:val="22"/>
          <w:szCs w:val="22"/>
        </w:rPr>
      </w:pPr>
    </w:p>
    <w:p w14:paraId="23E04A55" w14:textId="77777777" w:rsidR="00A21D27" w:rsidRPr="00197080" w:rsidRDefault="00A21D27" w:rsidP="00A21D27">
      <w:pPr>
        <w:ind w:left="720" w:firstLine="720"/>
        <w:rPr>
          <w:rFonts w:asciiTheme="majorHAnsi" w:hAnsiTheme="majorHAnsi" w:cstheme="majorHAnsi"/>
          <w:sz w:val="22"/>
          <w:szCs w:val="22"/>
        </w:rPr>
      </w:pPr>
      <w:r w:rsidRPr="00197080">
        <w:rPr>
          <w:rFonts w:asciiTheme="majorHAnsi" w:hAnsiTheme="majorHAnsi" w:cstheme="majorHAnsi"/>
          <w:sz w:val="22"/>
          <w:szCs w:val="22"/>
        </w:rPr>
        <w:t xml:space="preserve">Leaving Germany? </w:t>
      </w:r>
    </w:p>
    <w:p w14:paraId="6E905E57" w14:textId="77777777" w:rsidR="00A21D27" w:rsidRPr="00197080" w:rsidRDefault="00A21D27" w:rsidP="00A21D27">
      <w:pPr>
        <w:ind w:left="1440"/>
        <w:rPr>
          <w:rFonts w:asciiTheme="majorHAnsi" w:hAnsiTheme="majorHAnsi" w:cstheme="majorHAnsi"/>
          <w:sz w:val="22"/>
          <w:szCs w:val="22"/>
        </w:rPr>
      </w:pPr>
      <w:r w:rsidRPr="00197080">
        <w:rPr>
          <w:rFonts w:asciiTheme="majorHAnsi" w:hAnsiTheme="majorHAnsi" w:cstheme="majorHAnsi"/>
          <w:sz w:val="22"/>
          <w:szCs w:val="22"/>
        </w:rPr>
        <w:t>Christa</w:t>
      </w:r>
      <w:r w:rsidRPr="00197080">
        <w:rPr>
          <w:rFonts w:asciiTheme="majorHAnsi" w:hAnsiTheme="majorHAnsi" w:cstheme="majorHAnsi"/>
          <w:b/>
          <w:sz w:val="22"/>
          <w:szCs w:val="22"/>
        </w:rPr>
        <w:t xml:space="preserve"> Wolf</w:t>
      </w:r>
      <w:r w:rsidRPr="00197080">
        <w:rPr>
          <w:rFonts w:asciiTheme="majorHAnsi" w:hAnsiTheme="majorHAnsi" w:cstheme="majorHAnsi"/>
          <w:sz w:val="22"/>
          <w:szCs w:val="22"/>
        </w:rPr>
        <w:t>—An East German Woman Writer Contemplating about East German Identity and Exile</w:t>
      </w:r>
    </w:p>
    <w:p w14:paraId="33802A0A" w14:textId="77777777" w:rsidR="00A21D27" w:rsidRPr="00197080" w:rsidRDefault="00A21D27" w:rsidP="00A21D27">
      <w:pPr>
        <w:rPr>
          <w:rFonts w:asciiTheme="majorHAnsi" w:hAnsiTheme="majorHAnsi" w:cstheme="majorHAnsi"/>
          <w:sz w:val="22"/>
          <w:szCs w:val="22"/>
        </w:rPr>
      </w:pPr>
      <w:r w:rsidRPr="00197080">
        <w:rPr>
          <w:rFonts w:asciiTheme="majorHAnsi" w:hAnsiTheme="majorHAnsi" w:cstheme="majorHAnsi"/>
          <w:sz w:val="22"/>
          <w:szCs w:val="22"/>
        </w:rPr>
        <w:t>---------------------------------------------------------------------------------------------------------------------------------</w:t>
      </w:r>
    </w:p>
    <w:p w14:paraId="56D993FA" w14:textId="77777777" w:rsidR="00A21D27" w:rsidRPr="00197080" w:rsidRDefault="00A21D27" w:rsidP="00A21D27">
      <w:pPr>
        <w:rPr>
          <w:rFonts w:asciiTheme="majorHAnsi" w:hAnsiTheme="majorHAnsi" w:cstheme="majorHAnsi"/>
          <w:sz w:val="22"/>
          <w:szCs w:val="22"/>
        </w:rPr>
      </w:pPr>
      <w:r w:rsidRPr="00197080">
        <w:rPr>
          <w:rFonts w:asciiTheme="majorHAnsi" w:hAnsiTheme="majorHAnsi" w:cstheme="majorHAnsi"/>
          <w:sz w:val="22"/>
          <w:szCs w:val="22"/>
        </w:rPr>
        <w:t xml:space="preserve"> </w:t>
      </w:r>
    </w:p>
    <w:p w14:paraId="740ECF8F" w14:textId="17F8EC79" w:rsidR="00A21D27" w:rsidRPr="00197080" w:rsidRDefault="00A21D27" w:rsidP="00A21D27">
      <w:pPr>
        <w:rPr>
          <w:rFonts w:asciiTheme="majorHAnsi" w:hAnsiTheme="majorHAnsi" w:cstheme="majorHAnsi"/>
          <w:sz w:val="22"/>
          <w:szCs w:val="22"/>
        </w:rPr>
      </w:pPr>
      <w:r w:rsidRPr="00197080">
        <w:rPr>
          <w:rFonts w:asciiTheme="majorHAnsi" w:hAnsiTheme="majorHAnsi" w:cstheme="majorHAnsi"/>
          <w:sz w:val="22"/>
          <w:szCs w:val="22"/>
        </w:rPr>
        <w:t xml:space="preserve">WEEK 15: </w:t>
      </w:r>
      <w:r w:rsidRPr="00197080">
        <w:rPr>
          <w:rFonts w:asciiTheme="majorHAnsi" w:hAnsiTheme="majorHAnsi" w:cstheme="majorHAnsi"/>
          <w:sz w:val="22"/>
          <w:szCs w:val="22"/>
          <w:highlight w:val="lightGray"/>
        </w:rPr>
        <w:t>Towards a new MULTICULTURAL Society</w:t>
      </w:r>
      <w:r w:rsidRPr="00197080">
        <w:rPr>
          <w:rFonts w:asciiTheme="majorHAnsi" w:hAnsiTheme="majorHAnsi" w:cstheme="majorHAnsi"/>
          <w:sz w:val="22"/>
          <w:szCs w:val="22"/>
        </w:rPr>
        <w:t>?</w:t>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i/>
          <w:sz w:val="22"/>
          <w:szCs w:val="22"/>
        </w:rPr>
        <w:t>Essay 4</w:t>
      </w:r>
    </w:p>
    <w:p w14:paraId="773D96CF" w14:textId="77C79F9E" w:rsidR="00A21D27" w:rsidRPr="00197080" w:rsidRDefault="002F6CBC" w:rsidP="00A21D27">
      <w:pPr>
        <w:rPr>
          <w:rFonts w:asciiTheme="majorHAnsi" w:hAnsiTheme="majorHAnsi" w:cstheme="majorHAnsi"/>
          <w:sz w:val="22"/>
          <w:szCs w:val="22"/>
        </w:rPr>
      </w:pP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r w:rsidR="00A21D27" w:rsidRPr="00197080">
        <w:rPr>
          <w:rFonts w:asciiTheme="majorHAnsi" w:hAnsiTheme="majorHAnsi" w:cstheme="majorHAnsi"/>
          <w:sz w:val="22"/>
          <w:szCs w:val="22"/>
        </w:rPr>
        <w:sym w:font="Wingdings 2" w:char="F03F"/>
      </w:r>
      <w:r w:rsidR="000554C5" w:rsidRPr="00197080">
        <w:rPr>
          <w:rFonts w:asciiTheme="majorHAnsi" w:hAnsiTheme="majorHAnsi" w:cstheme="majorHAnsi"/>
          <w:sz w:val="22"/>
          <w:szCs w:val="22"/>
        </w:rPr>
        <w:t xml:space="preserve">due: Dec. 8 </w:t>
      </w:r>
    </w:p>
    <w:p w14:paraId="10CF78C4" w14:textId="15B0D29D" w:rsidR="00A21D27" w:rsidRPr="00197080" w:rsidRDefault="00116D45" w:rsidP="00A21D27">
      <w:pPr>
        <w:rPr>
          <w:rFonts w:asciiTheme="majorHAnsi" w:hAnsiTheme="majorHAnsi" w:cstheme="majorHAnsi"/>
          <w:sz w:val="22"/>
          <w:szCs w:val="22"/>
        </w:rPr>
      </w:pPr>
      <w:r w:rsidRPr="00197080">
        <w:rPr>
          <w:rFonts w:asciiTheme="majorHAnsi" w:hAnsiTheme="majorHAnsi" w:cstheme="majorHAnsi"/>
          <w:sz w:val="22"/>
          <w:szCs w:val="22"/>
        </w:rPr>
        <w:t>Dec. 6 and 8</w:t>
      </w:r>
    </w:p>
    <w:p w14:paraId="04BA31B7" w14:textId="77777777" w:rsidR="00A21D27" w:rsidRPr="00197080" w:rsidRDefault="00A21D27" w:rsidP="00A21D27">
      <w:pPr>
        <w:rPr>
          <w:rFonts w:asciiTheme="majorHAnsi" w:hAnsiTheme="majorHAnsi" w:cstheme="majorHAnsi"/>
          <w:sz w:val="22"/>
          <w:szCs w:val="22"/>
        </w:rPr>
      </w:pPr>
    </w:p>
    <w:p w14:paraId="7611F798" w14:textId="0BBBF548" w:rsidR="00A21D27" w:rsidRPr="00197080" w:rsidRDefault="00A21D27" w:rsidP="00A21D27">
      <w:pPr>
        <w:ind w:left="1440"/>
        <w:rPr>
          <w:rFonts w:asciiTheme="majorHAnsi" w:hAnsiTheme="majorHAnsi" w:cstheme="majorHAnsi"/>
          <w:sz w:val="22"/>
          <w:szCs w:val="22"/>
        </w:rPr>
      </w:pPr>
      <w:r w:rsidRPr="00197080">
        <w:rPr>
          <w:rFonts w:asciiTheme="majorHAnsi" w:hAnsiTheme="majorHAnsi" w:cstheme="majorHAnsi"/>
          <w:sz w:val="22"/>
          <w:szCs w:val="22"/>
        </w:rPr>
        <w:t>Immigration and TURKISH-GERMAN  WRITERS</w:t>
      </w:r>
      <w:r w:rsidR="008957BD" w:rsidRPr="00197080">
        <w:rPr>
          <w:rFonts w:asciiTheme="majorHAnsi" w:hAnsiTheme="majorHAnsi" w:cstheme="majorHAnsi"/>
          <w:sz w:val="22"/>
          <w:szCs w:val="22"/>
        </w:rPr>
        <w:t>: New Cosmopolitans?</w:t>
      </w:r>
      <w:r w:rsidRPr="00197080">
        <w:rPr>
          <w:rFonts w:asciiTheme="majorHAnsi" w:hAnsiTheme="majorHAnsi" w:cstheme="majorHAnsi"/>
          <w:sz w:val="22"/>
          <w:szCs w:val="22"/>
        </w:rPr>
        <w:tab/>
      </w:r>
      <w:r w:rsidRPr="00197080">
        <w:rPr>
          <w:rFonts w:asciiTheme="majorHAnsi" w:hAnsiTheme="majorHAnsi" w:cstheme="majorHAnsi"/>
          <w:sz w:val="22"/>
          <w:szCs w:val="22"/>
        </w:rPr>
        <w:tab/>
      </w:r>
      <w:r w:rsidRPr="00197080">
        <w:rPr>
          <w:rFonts w:asciiTheme="majorHAnsi" w:hAnsiTheme="majorHAnsi" w:cstheme="majorHAnsi"/>
          <w:sz w:val="22"/>
          <w:szCs w:val="22"/>
        </w:rPr>
        <w:tab/>
      </w:r>
    </w:p>
    <w:p w14:paraId="2A547250" w14:textId="2A294C7B" w:rsidR="00A21D27" w:rsidRPr="00197080" w:rsidRDefault="00A21D27" w:rsidP="00A21D27">
      <w:pPr>
        <w:ind w:left="720" w:firstLine="720"/>
        <w:rPr>
          <w:rFonts w:asciiTheme="majorHAnsi" w:hAnsiTheme="majorHAnsi" w:cstheme="majorHAnsi"/>
          <w:sz w:val="22"/>
          <w:szCs w:val="22"/>
        </w:rPr>
      </w:pPr>
      <w:proofErr w:type="spellStart"/>
      <w:r w:rsidRPr="00197080">
        <w:rPr>
          <w:rFonts w:asciiTheme="majorHAnsi" w:hAnsiTheme="majorHAnsi" w:cstheme="majorHAnsi"/>
          <w:sz w:val="22"/>
          <w:szCs w:val="22"/>
        </w:rPr>
        <w:t>Emine</w:t>
      </w:r>
      <w:proofErr w:type="spellEnd"/>
      <w:r w:rsidRPr="00197080">
        <w:rPr>
          <w:rFonts w:asciiTheme="majorHAnsi" w:hAnsiTheme="majorHAnsi" w:cstheme="majorHAnsi"/>
          <w:sz w:val="22"/>
          <w:szCs w:val="22"/>
        </w:rPr>
        <w:t xml:space="preserve"> </w:t>
      </w:r>
      <w:proofErr w:type="spellStart"/>
      <w:r w:rsidRPr="00197080">
        <w:rPr>
          <w:rFonts w:asciiTheme="majorHAnsi" w:hAnsiTheme="majorHAnsi" w:cstheme="majorHAnsi"/>
          <w:b/>
          <w:sz w:val="22"/>
          <w:szCs w:val="22"/>
        </w:rPr>
        <w:t>Özdamar</w:t>
      </w:r>
      <w:proofErr w:type="spellEnd"/>
      <w:r w:rsidR="00EC1C12" w:rsidRPr="00197080">
        <w:rPr>
          <w:rFonts w:asciiTheme="majorHAnsi" w:hAnsiTheme="majorHAnsi" w:cstheme="majorHAnsi"/>
          <w:sz w:val="22"/>
          <w:szCs w:val="22"/>
        </w:rPr>
        <w:t xml:space="preserve">, excerpts from her novel </w:t>
      </w:r>
      <w:r w:rsidRPr="00197080">
        <w:rPr>
          <w:rFonts w:asciiTheme="majorHAnsi" w:hAnsiTheme="majorHAnsi" w:cstheme="majorHAnsi"/>
          <w:i/>
          <w:sz w:val="22"/>
          <w:szCs w:val="22"/>
        </w:rPr>
        <w:t xml:space="preserve">Das Leben </w:t>
      </w:r>
      <w:proofErr w:type="spellStart"/>
      <w:r w:rsidRPr="00197080">
        <w:rPr>
          <w:rFonts w:asciiTheme="majorHAnsi" w:hAnsiTheme="majorHAnsi" w:cstheme="majorHAnsi"/>
          <w:i/>
          <w:sz w:val="22"/>
          <w:szCs w:val="22"/>
        </w:rPr>
        <w:t>ist</w:t>
      </w:r>
      <w:proofErr w:type="spellEnd"/>
      <w:r w:rsidRPr="00197080">
        <w:rPr>
          <w:rFonts w:asciiTheme="majorHAnsi" w:hAnsiTheme="majorHAnsi" w:cstheme="majorHAnsi"/>
          <w:i/>
          <w:sz w:val="22"/>
          <w:szCs w:val="22"/>
        </w:rPr>
        <w:t xml:space="preserve"> </w:t>
      </w:r>
      <w:proofErr w:type="spellStart"/>
      <w:r w:rsidRPr="00197080">
        <w:rPr>
          <w:rFonts w:asciiTheme="majorHAnsi" w:hAnsiTheme="majorHAnsi" w:cstheme="majorHAnsi"/>
          <w:i/>
          <w:sz w:val="22"/>
          <w:szCs w:val="22"/>
        </w:rPr>
        <w:t>eine</w:t>
      </w:r>
      <w:proofErr w:type="spellEnd"/>
      <w:r w:rsidRPr="00197080">
        <w:rPr>
          <w:rFonts w:asciiTheme="majorHAnsi" w:hAnsiTheme="majorHAnsi" w:cstheme="majorHAnsi"/>
          <w:i/>
          <w:sz w:val="22"/>
          <w:szCs w:val="22"/>
        </w:rPr>
        <w:t xml:space="preserve"> </w:t>
      </w:r>
      <w:proofErr w:type="spellStart"/>
      <w:r w:rsidRPr="00197080">
        <w:rPr>
          <w:rFonts w:asciiTheme="majorHAnsi" w:hAnsiTheme="majorHAnsi" w:cstheme="majorHAnsi"/>
          <w:i/>
          <w:sz w:val="22"/>
          <w:szCs w:val="22"/>
        </w:rPr>
        <w:t>Karawanserei</w:t>
      </w:r>
      <w:proofErr w:type="spellEnd"/>
    </w:p>
    <w:p w14:paraId="41D58913" w14:textId="5380B566" w:rsidR="008957BD" w:rsidRPr="00197080" w:rsidRDefault="008957BD" w:rsidP="008957BD">
      <w:pPr>
        <w:rPr>
          <w:rFonts w:asciiTheme="majorHAnsi" w:hAnsiTheme="majorHAnsi" w:cstheme="majorHAnsi"/>
          <w:sz w:val="22"/>
          <w:szCs w:val="22"/>
        </w:rPr>
      </w:pPr>
    </w:p>
    <w:p w14:paraId="30F5E2B4" w14:textId="77777777" w:rsidR="008957BD" w:rsidRPr="00197080" w:rsidRDefault="008957BD" w:rsidP="00A21D27">
      <w:pPr>
        <w:rPr>
          <w:rFonts w:asciiTheme="majorHAnsi" w:hAnsiTheme="majorHAnsi" w:cstheme="majorHAnsi"/>
          <w:sz w:val="22"/>
          <w:szCs w:val="22"/>
        </w:rPr>
      </w:pPr>
    </w:p>
    <w:p w14:paraId="6E90D228" w14:textId="2BE9A164" w:rsidR="00116D45" w:rsidRPr="00197080" w:rsidRDefault="00116D45" w:rsidP="00A21D27">
      <w:pPr>
        <w:rPr>
          <w:rFonts w:asciiTheme="majorHAnsi" w:hAnsiTheme="majorHAnsi" w:cstheme="majorHAnsi"/>
          <w:sz w:val="22"/>
          <w:szCs w:val="22"/>
        </w:rPr>
      </w:pPr>
      <w:r w:rsidRPr="00197080">
        <w:rPr>
          <w:rFonts w:asciiTheme="majorHAnsi" w:hAnsiTheme="majorHAnsi" w:cstheme="majorHAnsi"/>
          <w:sz w:val="22"/>
          <w:szCs w:val="22"/>
        </w:rPr>
        <w:t>Dec. 13 and 15</w:t>
      </w:r>
      <w:r w:rsidRPr="00197080">
        <w:rPr>
          <w:rFonts w:asciiTheme="majorHAnsi" w:hAnsiTheme="majorHAnsi" w:cstheme="majorHAnsi"/>
          <w:sz w:val="22"/>
          <w:szCs w:val="22"/>
        </w:rPr>
        <w:tab/>
        <w:t>Reading Week</w:t>
      </w:r>
    </w:p>
    <w:p w14:paraId="44DB4B6E" w14:textId="77777777" w:rsidR="00116D45" w:rsidRPr="00197080" w:rsidRDefault="00116D45" w:rsidP="00A21D27">
      <w:pPr>
        <w:rPr>
          <w:rFonts w:asciiTheme="majorHAnsi" w:hAnsiTheme="majorHAnsi" w:cstheme="majorHAnsi"/>
          <w:sz w:val="22"/>
          <w:szCs w:val="22"/>
        </w:rPr>
      </w:pPr>
    </w:p>
    <w:p w14:paraId="43E9C12E" w14:textId="77777777" w:rsidR="00A21D27" w:rsidRPr="00197080" w:rsidRDefault="00A21D27" w:rsidP="00A21D27">
      <w:pPr>
        <w:ind w:left="720"/>
        <w:rPr>
          <w:rFonts w:asciiTheme="majorHAnsi" w:hAnsiTheme="majorHAnsi" w:cstheme="majorHAnsi"/>
          <w:sz w:val="22"/>
          <w:szCs w:val="22"/>
        </w:rPr>
      </w:pPr>
      <w:r w:rsidRPr="00197080">
        <w:rPr>
          <w:rFonts w:asciiTheme="majorHAnsi" w:hAnsiTheme="majorHAnsi" w:cstheme="majorHAnsi"/>
          <w:sz w:val="22"/>
          <w:szCs w:val="22"/>
        </w:rPr>
        <w:sym w:font="Wingdings" w:char="F03F"/>
      </w:r>
      <w:r w:rsidRPr="00197080">
        <w:rPr>
          <w:rFonts w:asciiTheme="majorHAnsi" w:hAnsiTheme="majorHAnsi" w:cstheme="majorHAnsi"/>
          <w:sz w:val="22"/>
          <w:szCs w:val="22"/>
        </w:rPr>
        <w:t xml:space="preserve"> In-class Final Examination (3 hours) </w:t>
      </w:r>
      <w:r w:rsidRPr="00197080">
        <w:rPr>
          <w:rFonts w:asciiTheme="majorHAnsi" w:hAnsiTheme="majorHAnsi" w:cstheme="majorHAnsi"/>
          <w:sz w:val="22"/>
          <w:szCs w:val="22"/>
        </w:rPr>
        <w:tab/>
      </w:r>
    </w:p>
    <w:p w14:paraId="79A4CC1D" w14:textId="44BD7BDC" w:rsidR="00A21D27" w:rsidRPr="00197080" w:rsidRDefault="00A21D27" w:rsidP="00A21D27">
      <w:pPr>
        <w:ind w:left="720"/>
        <w:rPr>
          <w:rFonts w:asciiTheme="majorHAnsi" w:hAnsiTheme="majorHAnsi" w:cstheme="majorHAnsi"/>
          <w:sz w:val="22"/>
          <w:szCs w:val="22"/>
        </w:rPr>
      </w:pPr>
      <w:r w:rsidRPr="00197080">
        <w:rPr>
          <w:rFonts w:asciiTheme="majorHAnsi" w:hAnsiTheme="majorHAnsi" w:cstheme="majorHAnsi"/>
          <w:sz w:val="22"/>
          <w:szCs w:val="22"/>
        </w:rPr>
        <w:t xml:space="preserve">(likely a Tuesday or Thursday morning, for </w:t>
      </w:r>
      <w:r w:rsidR="008957BD" w:rsidRPr="00197080">
        <w:rPr>
          <w:rFonts w:asciiTheme="majorHAnsi" w:hAnsiTheme="majorHAnsi" w:cstheme="majorHAnsi"/>
          <w:sz w:val="22"/>
          <w:szCs w:val="22"/>
        </w:rPr>
        <w:t xml:space="preserve">the </w:t>
      </w:r>
      <w:r w:rsidRPr="00197080">
        <w:rPr>
          <w:rFonts w:asciiTheme="majorHAnsi" w:hAnsiTheme="majorHAnsi" w:cstheme="majorHAnsi"/>
          <w:sz w:val="22"/>
          <w:szCs w:val="22"/>
        </w:rPr>
        <w:t xml:space="preserve">exact date see the website of the </w:t>
      </w:r>
      <w:r w:rsidRPr="00197080">
        <w:rPr>
          <w:rFonts w:asciiTheme="majorHAnsi" w:hAnsiTheme="majorHAnsi" w:cstheme="majorHAnsi"/>
          <w:i/>
          <w:sz w:val="22"/>
          <w:szCs w:val="22"/>
        </w:rPr>
        <w:t>Barnard Office of the Registrar and the Columbia calendar</w:t>
      </w:r>
      <w:r w:rsidRPr="00197080">
        <w:rPr>
          <w:rFonts w:asciiTheme="majorHAnsi" w:hAnsiTheme="majorHAnsi" w:cstheme="majorHAnsi"/>
          <w:sz w:val="22"/>
          <w:szCs w:val="22"/>
        </w:rPr>
        <w:t xml:space="preserve">) </w:t>
      </w:r>
    </w:p>
    <w:p w14:paraId="42375C89" w14:textId="77777777" w:rsidR="00CB4C2A" w:rsidRPr="00197080" w:rsidRDefault="00CB4C2A">
      <w:pPr>
        <w:rPr>
          <w:rFonts w:asciiTheme="majorHAnsi" w:hAnsiTheme="majorHAnsi" w:cstheme="majorHAnsi"/>
          <w:sz w:val="22"/>
          <w:szCs w:val="22"/>
        </w:rPr>
      </w:pPr>
    </w:p>
    <w:sectPr w:rsidR="00CB4C2A" w:rsidRPr="00197080" w:rsidSect="00CB4C2A">
      <w:headerReference w:type="even" r:id="rId20"/>
      <w:headerReference w:type="default" r:id="rId21"/>
      <w:footerReference w:type="even" r:id="rId22"/>
      <w:footerReference w:type="default" r:id="rId23"/>
      <w:headerReference w:type="first" r:id="rId24"/>
      <w:footerReference w:type="first" r:id="rId25"/>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77FBC5" w14:textId="77777777" w:rsidR="002B4D5D" w:rsidRDefault="002B4D5D" w:rsidP="00A21D27">
      <w:r>
        <w:separator/>
      </w:r>
    </w:p>
  </w:endnote>
  <w:endnote w:type="continuationSeparator" w:id="0">
    <w:p w14:paraId="282A81FF" w14:textId="77777777" w:rsidR="002B4D5D" w:rsidRDefault="002B4D5D" w:rsidP="00A21D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4E"/>
    <w:family w:val="auto"/>
    <w:pitch w:val="variable"/>
    <w:sig w:usb0="00000001" w:usb1="08070000" w:usb2="00000010" w:usb3="00000000" w:csb0="00020000" w:csb1="00000000"/>
  </w:font>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E0002AFF" w:usb1="C0007843" w:usb2="00000009" w:usb3="00000000" w:csb0="000001FF" w:csb1="00000000"/>
  </w:font>
  <w:font w:name="Lucida Grande">
    <w:altName w:val="Lucida Grande"/>
    <w:panose1 w:val="020B0600040502020204"/>
    <w:charset w:val="00"/>
    <w:family w:val="auto"/>
    <w:pitch w:val="variable"/>
    <w:sig w:usb0="E1000AEF" w:usb1="5000A1FF" w:usb2="00000000" w:usb3="00000000" w:csb0="000001BF" w:csb1="00000000"/>
  </w:font>
  <w:font w:name="Calibri">
    <w:panose1 w:val="020F0502020204030204"/>
    <w:charset w:val="00"/>
    <w:family w:val="swiss"/>
    <w:pitch w:val="variable"/>
    <w:sig w:usb0="A00002EF" w:usb1="4000207B" w:usb2="00000000" w:usb3="00000000" w:csb0="0000009F" w:csb1="00000000"/>
  </w:font>
  <w:font w:name="Webdings">
    <w:panose1 w:val="05030102010509060703"/>
    <w:charset w:val="4D"/>
    <w:family w:val="decorative"/>
    <w:pitch w:val="variable"/>
    <w:sig w:usb0="00000003" w:usb1="00000000" w:usb2="00000000" w:usb3="00000000" w:csb0="80000001" w:csb1="00000000"/>
  </w:font>
  <w:font w:name="Wingdings">
    <w:panose1 w:val="05000000000000000000"/>
    <w:charset w:val="4D"/>
    <w:family w:val="decorative"/>
    <w:pitch w:val="variable"/>
    <w:sig w:usb0="00000003" w:usb1="00000000" w:usb2="00000000" w:usb3="00000000" w:csb0="80000001" w:csb1="00000000"/>
  </w:font>
  <w:font w:name="Comic Sans MS">
    <w:altName w:val="Comic Sans MS"/>
    <w:panose1 w:val="030F0702030302020204"/>
    <w:charset w:val="00"/>
    <w:family w:val="script"/>
    <w:pitch w:val="variable"/>
    <w:sig w:usb0="00000287" w:usb1="00000000" w:usb2="00000000" w:usb3="00000000" w:csb0="0000009F" w:csb1="00000000"/>
  </w:font>
  <w:font w:name="Wingdings 2">
    <w:panose1 w:val="05020102010507070707"/>
    <w:charset w:val="4D"/>
    <w:family w:val="decorative"/>
    <w:pitch w:val="variable"/>
    <w:sig w:usb0="00000003" w:usb1="00000000" w:usb2="00000000" w:usb3="00000000" w:csb0="80000001" w:csb1="00000000"/>
  </w:font>
  <w:font w:name="MS Gothic">
    <w:altName w:val="ＭＳ ゴシック"/>
    <w:panose1 w:val="020B0609070205080204"/>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4FE355" w14:textId="77777777" w:rsidR="00A061C5" w:rsidRDefault="00A061C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724D39" w14:textId="77777777" w:rsidR="00A061C5" w:rsidRDefault="00A061C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5DB6A2" w14:textId="77777777" w:rsidR="00A061C5" w:rsidRDefault="00A061C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B9E163C" w14:textId="77777777" w:rsidR="002B4D5D" w:rsidRDefault="002B4D5D" w:rsidP="00A21D27">
      <w:r>
        <w:separator/>
      </w:r>
    </w:p>
  </w:footnote>
  <w:footnote w:type="continuationSeparator" w:id="0">
    <w:p w14:paraId="20E84E0B" w14:textId="77777777" w:rsidR="002B4D5D" w:rsidRDefault="002B4D5D" w:rsidP="00A21D2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3238D4" w14:textId="77777777" w:rsidR="00A061C5" w:rsidRDefault="00A061C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280016" w14:textId="77777777" w:rsidR="00A061C5" w:rsidRDefault="00A061C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31B9BD" w14:textId="77777777" w:rsidR="00A061C5" w:rsidRDefault="00A061C5">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17"/>
  <w:displayBackgroundShape/>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1D27"/>
    <w:rsid w:val="00026E00"/>
    <w:rsid w:val="000554C5"/>
    <w:rsid w:val="000634EC"/>
    <w:rsid w:val="000F5FBB"/>
    <w:rsid w:val="00116D45"/>
    <w:rsid w:val="001854A1"/>
    <w:rsid w:val="00197080"/>
    <w:rsid w:val="001A7F2B"/>
    <w:rsid w:val="00274E89"/>
    <w:rsid w:val="002B4D5D"/>
    <w:rsid w:val="002F6CBC"/>
    <w:rsid w:val="004D5CFC"/>
    <w:rsid w:val="008957BD"/>
    <w:rsid w:val="00A061C5"/>
    <w:rsid w:val="00A21D27"/>
    <w:rsid w:val="00AF5F13"/>
    <w:rsid w:val="00B50D04"/>
    <w:rsid w:val="00CB0926"/>
    <w:rsid w:val="00CB4C2A"/>
    <w:rsid w:val="00EC1C12"/>
    <w:rsid w:val="00FF726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0C83D1D"/>
  <w14:defaultImageDpi w14:val="300"/>
  <w15:docId w15:val="{1F5DE058-677E-E54E-82D9-CECE2DCB42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1D27"/>
    <w:rPr>
      <w:rFonts w:ascii="Times New Roman" w:eastAsia="Times New Roman" w:hAnsi="Times New Roman" w:cs="Times New Roman"/>
      <w:sz w:val="20"/>
      <w:szCs w:val="20"/>
    </w:rPr>
  </w:style>
  <w:style w:type="paragraph" w:styleId="Heading1">
    <w:name w:val="heading 1"/>
    <w:basedOn w:val="Normal"/>
    <w:next w:val="Normal"/>
    <w:link w:val="Heading1Char"/>
    <w:qFormat/>
    <w:rsid w:val="00A21D27"/>
    <w:pPr>
      <w:keepNext/>
      <w:outlineLvl w:val="0"/>
    </w:pPr>
    <w:rPr>
      <w:rFonts w:ascii="Arial" w:hAnsi="Arial"/>
      <w:b/>
    </w:rPr>
  </w:style>
  <w:style w:type="paragraph" w:styleId="Heading4">
    <w:name w:val="heading 4"/>
    <w:basedOn w:val="Normal"/>
    <w:next w:val="Normal"/>
    <w:link w:val="Heading4Char"/>
    <w:qFormat/>
    <w:rsid w:val="00A21D27"/>
    <w:pPr>
      <w:keepNext/>
      <w:outlineLvl w:val="3"/>
    </w:pPr>
    <w:rPr>
      <w:rFonts w:ascii="Arial" w:hAnsi="Arial"/>
      <w:sz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21D27"/>
    <w:rPr>
      <w:rFonts w:ascii="Arial" w:eastAsia="Times New Roman" w:hAnsi="Arial" w:cs="Times New Roman"/>
      <w:b/>
      <w:sz w:val="20"/>
      <w:szCs w:val="20"/>
    </w:rPr>
  </w:style>
  <w:style w:type="character" w:customStyle="1" w:styleId="Heading4Char">
    <w:name w:val="Heading 4 Char"/>
    <w:basedOn w:val="DefaultParagraphFont"/>
    <w:link w:val="Heading4"/>
    <w:rsid w:val="00A21D27"/>
    <w:rPr>
      <w:rFonts w:ascii="Arial" w:eastAsia="Times New Roman" w:hAnsi="Arial" w:cs="Times New Roman"/>
      <w:sz w:val="44"/>
      <w:szCs w:val="20"/>
    </w:rPr>
  </w:style>
  <w:style w:type="character" w:styleId="Hyperlink">
    <w:name w:val="Hyperlink"/>
    <w:rsid w:val="00A21D27"/>
    <w:rPr>
      <w:color w:val="0000FF"/>
      <w:u w:val="single"/>
    </w:rPr>
  </w:style>
  <w:style w:type="paragraph" w:styleId="BalloonText">
    <w:name w:val="Balloon Text"/>
    <w:basedOn w:val="Normal"/>
    <w:link w:val="BalloonTextChar"/>
    <w:uiPriority w:val="99"/>
    <w:semiHidden/>
    <w:unhideWhenUsed/>
    <w:rsid w:val="00A21D27"/>
    <w:rPr>
      <w:rFonts w:ascii="Lucida Grande" w:hAnsi="Lucida Grande"/>
      <w:sz w:val="18"/>
      <w:szCs w:val="18"/>
    </w:rPr>
  </w:style>
  <w:style w:type="character" w:customStyle="1" w:styleId="BalloonTextChar">
    <w:name w:val="Balloon Text Char"/>
    <w:basedOn w:val="DefaultParagraphFont"/>
    <w:link w:val="BalloonText"/>
    <w:uiPriority w:val="99"/>
    <w:semiHidden/>
    <w:rsid w:val="00A21D27"/>
    <w:rPr>
      <w:rFonts w:ascii="Lucida Grande" w:eastAsia="Times New Roman" w:hAnsi="Lucida Grande" w:cs="Times New Roman"/>
      <w:sz w:val="18"/>
      <w:szCs w:val="18"/>
    </w:rPr>
  </w:style>
  <w:style w:type="paragraph" w:styleId="Header">
    <w:name w:val="header"/>
    <w:basedOn w:val="Normal"/>
    <w:link w:val="HeaderChar"/>
    <w:uiPriority w:val="99"/>
    <w:unhideWhenUsed/>
    <w:rsid w:val="00A21D27"/>
    <w:pPr>
      <w:tabs>
        <w:tab w:val="center" w:pos="4320"/>
        <w:tab w:val="right" w:pos="8640"/>
      </w:tabs>
    </w:pPr>
  </w:style>
  <w:style w:type="character" w:customStyle="1" w:styleId="HeaderChar">
    <w:name w:val="Header Char"/>
    <w:basedOn w:val="DefaultParagraphFont"/>
    <w:link w:val="Header"/>
    <w:uiPriority w:val="99"/>
    <w:rsid w:val="00A21D27"/>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A21D27"/>
    <w:pPr>
      <w:tabs>
        <w:tab w:val="center" w:pos="4320"/>
        <w:tab w:val="right" w:pos="8640"/>
      </w:tabs>
    </w:pPr>
  </w:style>
  <w:style w:type="character" w:customStyle="1" w:styleId="FooterChar">
    <w:name w:val="Footer Char"/>
    <w:basedOn w:val="DefaultParagraphFont"/>
    <w:link w:val="Footer"/>
    <w:uiPriority w:val="99"/>
    <w:rsid w:val="00A21D27"/>
    <w:rPr>
      <w:rFonts w:ascii="Times New Roman" w:eastAsia="Times New Roman" w:hAnsi="Times New Roman" w:cs="Times New Roman"/>
      <w:sz w:val="20"/>
      <w:szCs w:val="20"/>
    </w:rPr>
  </w:style>
  <w:style w:type="character" w:styleId="FollowedHyperlink">
    <w:name w:val="FollowedHyperlink"/>
    <w:basedOn w:val="DefaultParagraphFont"/>
    <w:uiPriority w:val="99"/>
    <w:semiHidden/>
    <w:unhideWhenUsed/>
    <w:rsid w:val="002F6CB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hyperlink" Target="http://bcs.bedfordstmartins.com/resdoc5e/" TargetMode="External"/><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eader" Target="header2.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hyperlink" Target="http://bcs.bedfordstmartins.com/resdoc5e/RES5e_ch08_s1-0011.html" TargetMode="External"/><Relationship Id="rId25" Type="http://schemas.openxmlformats.org/officeDocument/2006/relationships/footer" Target="footer3.xml"/><Relationship Id="rId2" Type="http://schemas.openxmlformats.org/officeDocument/2006/relationships/styles" Target="styles.xml"/><Relationship Id="rId16" Type="http://schemas.openxmlformats.org/officeDocument/2006/relationships/hyperlink" Target="http://bcs.bedfordstmartins.com/resdoc5e/RES5e_ch08_s1-0001.html"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hyperlink" Target="mailto:egrimm@barnard.edu" TargetMode="External"/><Relationship Id="rId23" Type="http://schemas.openxmlformats.org/officeDocument/2006/relationships/footer" Target="footer2.xml"/><Relationship Id="rId10" Type="http://schemas.openxmlformats.org/officeDocument/2006/relationships/image" Target="media/image4.tiff"/><Relationship Id="rId19" Type="http://schemas.openxmlformats.org/officeDocument/2006/relationships/hyperlink" Target="http://www.barnard.edu/ods" TargetMode="Externa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8A7D76-83F3-7F45-AEF5-F48DA4CC6F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Pages>
  <Words>2520</Words>
  <Characters>14369</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Barnard</dc:creator>
  <cp:keywords/>
  <dc:description/>
  <cp:lastModifiedBy>Microsoft Office User</cp:lastModifiedBy>
  <cp:revision>2</cp:revision>
  <dcterms:created xsi:type="dcterms:W3CDTF">2021-02-19T15:38:00Z</dcterms:created>
  <dcterms:modified xsi:type="dcterms:W3CDTF">2021-02-19T15:38:00Z</dcterms:modified>
</cp:coreProperties>
</file>